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9AA38" w14:textId="77777777" w:rsidR="003C7BC1" w:rsidRPr="0086373F" w:rsidRDefault="003C7BC1" w:rsidP="31498C4F">
      <w:pPr>
        <w:jc w:val="center"/>
        <w:rPr>
          <w:sz w:val="28"/>
          <w:szCs w:val="28"/>
        </w:rPr>
      </w:pPr>
    </w:p>
    <w:p w14:paraId="00000001" w14:textId="7A8E9042" w:rsidR="000B51CC" w:rsidRPr="0086373F" w:rsidRDefault="000472B8" w:rsidP="31498C4F">
      <w:pPr>
        <w:jc w:val="center"/>
        <w:rPr>
          <w:sz w:val="32"/>
          <w:szCs w:val="32"/>
        </w:rPr>
      </w:pPr>
      <w:r w:rsidRPr="0086373F">
        <w:rPr>
          <w:sz w:val="28"/>
          <w:szCs w:val="28"/>
        </w:rPr>
        <w:t>ARDY FER</w:t>
      </w:r>
      <w:r w:rsidR="003D2E12" w:rsidRPr="0086373F">
        <w:rPr>
          <w:sz w:val="28"/>
          <w:szCs w:val="28"/>
        </w:rPr>
        <w:t>GUSON</w:t>
      </w:r>
      <w:r w:rsidR="007E708E" w:rsidRPr="0086373F">
        <w:rPr>
          <w:sz w:val="28"/>
          <w:szCs w:val="28"/>
        </w:rPr>
        <w:t xml:space="preserve"> WINS ESTEEMED </w:t>
      </w:r>
      <w:proofErr w:type="gramStart"/>
      <w:r w:rsidR="007E708E" w:rsidRPr="0086373F">
        <w:rPr>
          <w:sz w:val="28"/>
          <w:szCs w:val="28"/>
        </w:rPr>
        <w:t>S.PELLEGRINO</w:t>
      </w:r>
      <w:proofErr w:type="gramEnd"/>
      <w:r w:rsidR="007E708E" w:rsidRPr="0086373F">
        <w:rPr>
          <w:sz w:val="28"/>
          <w:szCs w:val="28"/>
        </w:rPr>
        <w:t xml:space="preserve"> YOUNG CHEF ACADEMY AWARD 2025 </w:t>
      </w:r>
    </w:p>
    <w:p w14:paraId="00000002" w14:textId="77777777" w:rsidR="000B51CC" w:rsidRPr="0086373F" w:rsidRDefault="000B51CC">
      <w:pPr>
        <w:jc w:val="center"/>
        <w:rPr>
          <w:sz w:val="24"/>
          <w:szCs w:val="24"/>
        </w:rPr>
      </w:pPr>
    </w:p>
    <w:p w14:paraId="00000004" w14:textId="6DEA19CF" w:rsidR="000B51CC" w:rsidRPr="0086373F" w:rsidRDefault="003D2E12" w:rsidP="003C7BC1">
      <w:pPr>
        <w:jc w:val="center"/>
        <w:rPr>
          <w:i/>
          <w:sz w:val="24"/>
          <w:szCs w:val="24"/>
        </w:rPr>
      </w:pPr>
      <w:r w:rsidRPr="0086373F">
        <w:rPr>
          <w:i/>
          <w:sz w:val="24"/>
          <w:szCs w:val="24"/>
        </w:rPr>
        <w:t>The dish, ‘Archipelago Celebration’ from</w:t>
      </w:r>
      <w:r w:rsidR="007E708E" w:rsidRPr="0086373F">
        <w:rPr>
          <w:i/>
          <w:sz w:val="24"/>
          <w:szCs w:val="24"/>
        </w:rPr>
        <w:t xml:space="preserve"> </w:t>
      </w:r>
      <w:r w:rsidRPr="0086373F">
        <w:rPr>
          <w:i/>
          <w:sz w:val="24"/>
          <w:szCs w:val="24"/>
        </w:rPr>
        <w:t xml:space="preserve">Asia </w:t>
      </w:r>
      <w:r w:rsidR="007E708E" w:rsidRPr="0086373F">
        <w:rPr>
          <w:i/>
          <w:sz w:val="24"/>
          <w:szCs w:val="24"/>
        </w:rPr>
        <w:t>takes the crown</w:t>
      </w:r>
      <w:r w:rsidR="007E6805" w:rsidRPr="0086373F">
        <w:rPr>
          <w:i/>
          <w:sz w:val="24"/>
          <w:szCs w:val="24"/>
        </w:rPr>
        <w:t xml:space="preserve"> and will help </w:t>
      </w:r>
      <w:r w:rsidR="007E708E" w:rsidRPr="0086373F">
        <w:rPr>
          <w:i/>
          <w:sz w:val="24"/>
          <w:szCs w:val="24"/>
        </w:rPr>
        <w:t>shap</w:t>
      </w:r>
      <w:r w:rsidR="007E6805" w:rsidRPr="0086373F">
        <w:rPr>
          <w:i/>
          <w:sz w:val="24"/>
          <w:szCs w:val="24"/>
        </w:rPr>
        <w:t>e</w:t>
      </w:r>
      <w:r w:rsidR="007E708E" w:rsidRPr="0086373F">
        <w:rPr>
          <w:i/>
          <w:sz w:val="24"/>
          <w:szCs w:val="24"/>
        </w:rPr>
        <w:t xml:space="preserve"> the future of gastronomy.</w:t>
      </w:r>
    </w:p>
    <w:p w14:paraId="00000005" w14:textId="77777777" w:rsidR="000B51CC" w:rsidRDefault="000B51CC" w:rsidP="31498C4F">
      <w:pPr>
        <w:jc w:val="both"/>
      </w:pPr>
    </w:p>
    <w:p w14:paraId="167AAF26" w14:textId="48DA0CDE" w:rsidR="007E708E" w:rsidRPr="0086373F" w:rsidRDefault="007E708E" w:rsidP="0086373F">
      <w:pPr>
        <w:jc w:val="both"/>
      </w:pPr>
      <w:r w:rsidRPr="0086373F">
        <w:rPr>
          <w:b/>
          <w:bCs/>
        </w:rPr>
        <w:t xml:space="preserve">Milan, </w:t>
      </w:r>
      <w:r w:rsidR="003D2E12" w:rsidRPr="0086373F">
        <w:rPr>
          <w:b/>
          <w:bCs/>
        </w:rPr>
        <w:t xml:space="preserve">30 </w:t>
      </w:r>
      <w:r w:rsidRPr="0086373F">
        <w:rPr>
          <w:b/>
          <w:bCs/>
        </w:rPr>
        <w:t xml:space="preserve">Oct 2025: </w:t>
      </w:r>
      <w:r w:rsidRPr="0086373F">
        <w:t>Following a two-day Grand Finale</w:t>
      </w:r>
      <w:r w:rsidR="00151693" w:rsidRPr="0086373F">
        <w:t xml:space="preserve">, </w:t>
      </w:r>
      <w:r w:rsidRPr="0086373F">
        <w:t xml:space="preserve">last night saw </w:t>
      </w:r>
      <w:r w:rsidR="003D2E12" w:rsidRPr="0086373F">
        <w:rPr>
          <w:b/>
          <w:bCs/>
        </w:rPr>
        <w:t>Ardy Ferguson</w:t>
      </w:r>
      <w:r w:rsidRPr="0086373F">
        <w:rPr>
          <w:i/>
          <w:iCs/>
        </w:rPr>
        <w:t xml:space="preserve"> </w:t>
      </w:r>
      <w:r w:rsidRPr="0086373F">
        <w:t xml:space="preserve">crowned as the winner of </w:t>
      </w:r>
      <w:proofErr w:type="gramStart"/>
      <w:r w:rsidRPr="001A0910">
        <w:rPr>
          <w:b/>
          <w:bCs/>
        </w:rPr>
        <w:t>S.Pellegrino</w:t>
      </w:r>
      <w:proofErr w:type="gramEnd"/>
      <w:r w:rsidRPr="001A0910">
        <w:rPr>
          <w:b/>
          <w:bCs/>
        </w:rPr>
        <w:t xml:space="preserve"> Young Chef Academy </w:t>
      </w:r>
      <w:r w:rsidR="00C61DB9" w:rsidRPr="001A0910">
        <w:rPr>
          <w:b/>
          <w:bCs/>
        </w:rPr>
        <w:t xml:space="preserve">Competition </w:t>
      </w:r>
      <w:r w:rsidRPr="001A0910">
        <w:rPr>
          <w:b/>
          <w:bCs/>
        </w:rPr>
        <w:t>2024-25</w:t>
      </w:r>
      <w:r w:rsidR="00B34C47" w:rsidRPr="0086373F">
        <w:t>, the competition’s sixth edition,</w:t>
      </w:r>
      <w:r w:rsidR="00151693" w:rsidRPr="0086373F">
        <w:t xml:space="preserve"> at the </w:t>
      </w:r>
      <w:r w:rsidR="00C61DB9" w:rsidRPr="0086373F">
        <w:t xml:space="preserve">iconic </w:t>
      </w:r>
      <w:r w:rsidR="00151693" w:rsidRPr="0086373F">
        <w:t>Castello Sforzesco</w:t>
      </w:r>
      <w:r w:rsidR="00DE40F4" w:rsidRPr="0086373F">
        <w:t xml:space="preserve"> in Milan.</w:t>
      </w:r>
      <w:r w:rsidR="00B34C47" w:rsidRPr="0086373F">
        <w:t xml:space="preserve"> Competing against </w:t>
      </w:r>
      <w:r w:rsidR="005D5E6F" w:rsidRPr="0086373F">
        <w:t>14</w:t>
      </w:r>
      <w:r w:rsidRPr="0086373F">
        <w:t xml:space="preserve"> other </w:t>
      </w:r>
      <w:r w:rsidR="00B34C47" w:rsidRPr="0086373F">
        <w:t xml:space="preserve">talented global </w:t>
      </w:r>
      <w:r w:rsidRPr="0086373F">
        <w:t xml:space="preserve">finalists, </w:t>
      </w:r>
      <w:r w:rsidR="003D2E12" w:rsidRPr="0086373F">
        <w:t>Ferguson’s dish</w:t>
      </w:r>
      <w:r w:rsidR="003D2E12" w:rsidRPr="0086373F">
        <w:rPr>
          <w:b/>
          <w:bCs/>
        </w:rPr>
        <w:t xml:space="preserve"> ‘</w:t>
      </w:r>
      <w:r w:rsidR="003D2E12" w:rsidRPr="0098478B">
        <w:rPr>
          <w:b/>
          <w:bCs/>
        </w:rPr>
        <w:t>Archipelago Celebration’</w:t>
      </w:r>
      <w:r w:rsidR="003D2E12" w:rsidRPr="0086373F">
        <w:t xml:space="preserve"> </w:t>
      </w:r>
      <w:r w:rsidRPr="0086373F">
        <w:t>stole the show</w:t>
      </w:r>
      <w:r w:rsidR="003D2E12" w:rsidRPr="0086373F">
        <w:t>.</w:t>
      </w:r>
      <w:r w:rsidRPr="0086373F">
        <w:t xml:space="preserve"> </w:t>
      </w:r>
    </w:p>
    <w:p w14:paraId="7D734FB6" w14:textId="009717CE" w:rsidR="31498C4F" w:rsidRPr="0086373F" w:rsidRDefault="31498C4F" w:rsidP="0086373F">
      <w:pPr>
        <w:jc w:val="both"/>
        <w:rPr>
          <w:lang w:val="en-IE"/>
        </w:rPr>
      </w:pPr>
    </w:p>
    <w:p w14:paraId="3ABD5EC9" w14:textId="02A02FC8" w:rsidR="57E47FAF" w:rsidRPr="0086373F" w:rsidRDefault="57E47FAF" w:rsidP="0086373F">
      <w:pPr>
        <w:jc w:val="both"/>
        <w:rPr>
          <w:lang w:val="en-IE"/>
        </w:rPr>
      </w:pPr>
      <w:r w:rsidRPr="0086373F">
        <w:rPr>
          <w:lang w:val="en-IE"/>
        </w:rPr>
        <w:t xml:space="preserve">The S.Pellegrino Young Chef Academy </w:t>
      </w:r>
      <w:r w:rsidR="005D5E6F" w:rsidRPr="0086373F">
        <w:rPr>
          <w:lang w:val="en-IE"/>
        </w:rPr>
        <w:t>is</w:t>
      </w:r>
      <w:r w:rsidRPr="0086373F">
        <w:rPr>
          <w:lang w:val="en-IE"/>
        </w:rPr>
        <w:t xml:space="preserve"> an inspiring global community, empowering talented young chefs through unparalleled connections with renowned culinary figures, education, mentorship and</w:t>
      </w:r>
      <w:r w:rsidR="005D5E6F" w:rsidRPr="0086373F">
        <w:rPr>
          <w:lang w:val="en-IE"/>
        </w:rPr>
        <w:t xml:space="preserve"> further</w:t>
      </w:r>
      <w:r w:rsidRPr="0086373F">
        <w:rPr>
          <w:lang w:val="en-IE"/>
        </w:rPr>
        <w:t xml:space="preserve"> networking</w:t>
      </w:r>
      <w:r w:rsidR="005D5E6F" w:rsidRPr="0086373F">
        <w:rPr>
          <w:lang w:val="en-IE"/>
        </w:rPr>
        <w:t xml:space="preserve"> opportunities</w:t>
      </w:r>
      <w:r w:rsidRPr="0086373F">
        <w:rPr>
          <w:lang w:val="en-IE"/>
        </w:rPr>
        <w:t xml:space="preserve">. Its rigorous two-year global competition, spanning 55 countries and 15 regions, reached its culmination last night, </w:t>
      </w:r>
      <w:r w:rsidR="00B34C47" w:rsidRPr="0086373F">
        <w:rPr>
          <w:lang w:val="en-IE"/>
        </w:rPr>
        <w:t>with</w:t>
      </w:r>
      <w:r w:rsidRPr="0086373F">
        <w:rPr>
          <w:lang w:val="en-IE"/>
        </w:rPr>
        <w:t xml:space="preserve"> the extraordinary creativity, skill and visionary talent of gastronomy's next generation</w:t>
      </w:r>
      <w:r w:rsidR="70CAD864" w:rsidRPr="0086373F">
        <w:rPr>
          <w:lang w:val="en-IE"/>
        </w:rPr>
        <w:t xml:space="preserve"> </w:t>
      </w:r>
      <w:r w:rsidR="00B34C47" w:rsidRPr="0086373F">
        <w:rPr>
          <w:lang w:val="en-IE"/>
        </w:rPr>
        <w:t xml:space="preserve">on full display </w:t>
      </w:r>
      <w:r w:rsidR="70CAD864" w:rsidRPr="0086373F">
        <w:rPr>
          <w:lang w:val="en-IE"/>
        </w:rPr>
        <w:t xml:space="preserve">and </w:t>
      </w:r>
      <w:r w:rsidR="00B34C47" w:rsidRPr="0086373F">
        <w:rPr>
          <w:lang w:val="en-IE"/>
        </w:rPr>
        <w:t>a winner crowned.</w:t>
      </w:r>
    </w:p>
    <w:p w14:paraId="6103CD57" w14:textId="6305A04D" w:rsidR="000B51CC" w:rsidRPr="0086373F" w:rsidRDefault="000B51CC" w:rsidP="0086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pPr>
    </w:p>
    <w:p w14:paraId="5379A7B6" w14:textId="585AFD3F" w:rsidR="00C61DB9" w:rsidRPr="0086373F" w:rsidRDefault="56DA12C5" w:rsidP="0086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86373F">
        <w:t>After two years of competing with chefs</w:t>
      </w:r>
      <w:r w:rsidR="006B5E48" w:rsidRPr="0086373F">
        <w:t xml:space="preserve"> regionally and </w:t>
      </w:r>
      <w:r w:rsidRPr="0086373F">
        <w:t xml:space="preserve">worldwide, </w:t>
      </w:r>
      <w:r w:rsidR="003D2E12" w:rsidRPr="0086373F">
        <w:rPr>
          <w:b/>
          <w:bCs/>
        </w:rPr>
        <w:t xml:space="preserve">Ardy Ferguson’s </w:t>
      </w:r>
      <w:r w:rsidRPr="0086373F">
        <w:t>signature dish was chosen</w:t>
      </w:r>
      <w:r w:rsidR="00B34C47" w:rsidRPr="0086373F">
        <w:t xml:space="preserve"> as the winner</w:t>
      </w:r>
      <w:r w:rsidRPr="0086373F">
        <w:t xml:space="preserve"> by a Grand Jury of seven renowned  chefs </w:t>
      </w:r>
      <w:r w:rsidR="006B5E48" w:rsidRPr="0086373F">
        <w:t xml:space="preserve">– </w:t>
      </w:r>
      <w:r w:rsidRPr="0086373F">
        <w:rPr>
          <w:b/>
          <w:bCs/>
        </w:rPr>
        <w:t>Christophe Bacquié</w:t>
      </w:r>
      <w:r w:rsidRPr="0086373F">
        <w:t xml:space="preserve"> of France and two-Michelin-star Le Table des Amis</w:t>
      </w:r>
      <w:r w:rsidR="006B5E48" w:rsidRPr="0086373F">
        <w:t>;</w:t>
      </w:r>
      <w:r w:rsidRPr="0086373F">
        <w:t xml:space="preserve"> </w:t>
      </w:r>
      <w:r w:rsidRPr="0086373F">
        <w:rPr>
          <w:b/>
          <w:bCs/>
        </w:rPr>
        <w:t>Jeremy Chan,</w:t>
      </w:r>
      <w:r w:rsidRPr="0086373F">
        <w:t xml:space="preserve"> co-founder of London's trailblazing two-Michelin-star restaurant Ikoyi</w:t>
      </w:r>
      <w:r w:rsidR="006B5E48" w:rsidRPr="0086373F">
        <w:t>;</w:t>
      </w:r>
      <w:r w:rsidRPr="0086373F">
        <w:t xml:space="preserve"> </w:t>
      </w:r>
      <w:r w:rsidRPr="0086373F">
        <w:rPr>
          <w:b/>
          <w:bCs/>
        </w:rPr>
        <w:t xml:space="preserve">Antonia </w:t>
      </w:r>
      <w:proofErr w:type="spellStart"/>
      <w:r w:rsidRPr="0086373F">
        <w:rPr>
          <w:b/>
          <w:bCs/>
        </w:rPr>
        <w:t>Klugmann</w:t>
      </w:r>
      <w:proofErr w:type="spellEnd"/>
      <w:r w:rsidRPr="0086373F">
        <w:rPr>
          <w:b/>
          <w:bCs/>
        </w:rPr>
        <w:t>,</w:t>
      </w:r>
      <w:r w:rsidRPr="0086373F">
        <w:t xml:space="preserve"> of Michelin-starred </w:t>
      </w:r>
      <w:proofErr w:type="spellStart"/>
      <w:r w:rsidRPr="0086373F">
        <w:t>L'Argine</w:t>
      </w:r>
      <w:proofErr w:type="spellEnd"/>
      <w:r w:rsidRPr="0086373F">
        <w:t xml:space="preserve"> in Gorizia, Italy</w:t>
      </w:r>
      <w:r w:rsidR="006B5E48" w:rsidRPr="0086373F">
        <w:t>;</w:t>
      </w:r>
      <w:r w:rsidRPr="0086373F">
        <w:rPr>
          <w:b/>
          <w:bCs/>
        </w:rPr>
        <w:t xml:space="preserve"> Niki Nakayama</w:t>
      </w:r>
      <w:r w:rsidRPr="0086373F">
        <w:t>, of Michelin-starred n/</w:t>
      </w:r>
      <w:proofErr w:type="spellStart"/>
      <w:r w:rsidRPr="0086373F">
        <w:t>naka</w:t>
      </w:r>
      <w:proofErr w:type="spellEnd"/>
      <w:r w:rsidRPr="0086373F">
        <w:t xml:space="preserve"> in Los Angeles</w:t>
      </w:r>
      <w:r w:rsidR="006B5E48" w:rsidRPr="0086373F">
        <w:t>;</w:t>
      </w:r>
      <w:r w:rsidRPr="0086373F">
        <w:t xml:space="preserve"> </w:t>
      </w:r>
      <w:r w:rsidRPr="0086373F">
        <w:rPr>
          <w:b/>
          <w:bCs/>
        </w:rPr>
        <w:t xml:space="preserve">Elena Reygadas, </w:t>
      </w:r>
      <w:r w:rsidRPr="0086373F">
        <w:t>chef-owner of Michelin-starred Rosetta in Mexico City and founder of the Elena Reygadas Scholarship</w:t>
      </w:r>
      <w:r w:rsidR="006B5E48" w:rsidRPr="0086373F">
        <w:t xml:space="preserve">; </w:t>
      </w:r>
      <w:r w:rsidRPr="0086373F">
        <w:t>Julien Royer, of celebrated three-Michelin-starred Odette in Singapore</w:t>
      </w:r>
      <w:r w:rsidR="006B5E48" w:rsidRPr="0086373F">
        <w:t>;</w:t>
      </w:r>
      <w:r w:rsidRPr="0086373F">
        <w:t xml:space="preserve"> and </w:t>
      </w:r>
      <w:r w:rsidRPr="0086373F">
        <w:rPr>
          <w:b/>
          <w:bCs/>
        </w:rPr>
        <w:t>Mitsuharu Tsumura</w:t>
      </w:r>
      <w:r w:rsidRPr="0086373F">
        <w:t>, whose restaurant Maido in Lima is the best in the world according to The World’s 50 Best Restaurants</w:t>
      </w:r>
      <w:r w:rsidR="557795D5" w:rsidRPr="0086373F">
        <w:t>.</w:t>
      </w:r>
    </w:p>
    <w:p w14:paraId="09955970" w14:textId="77777777" w:rsidR="00C61DB9" w:rsidRPr="0086373F" w:rsidRDefault="00C61DB9" w:rsidP="0086373F">
      <w:pPr>
        <w:jc w:val="both"/>
      </w:pPr>
    </w:p>
    <w:p w14:paraId="564E885B" w14:textId="285D32E9" w:rsidR="00F40976" w:rsidRPr="0086373F" w:rsidRDefault="00F40976" w:rsidP="0086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pPr>
      <w:commentRangeStart w:id="0"/>
      <w:r w:rsidRPr="0086373F">
        <w:t xml:space="preserve">The jury praised </w:t>
      </w:r>
      <w:r w:rsidR="003D2E12" w:rsidRPr="0086373F">
        <w:t>Ferguson</w:t>
      </w:r>
      <w:r w:rsidRPr="0086373F">
        <w:t xml:space="preserve"> who has been guided throughout the competition by </w:t>
      </w:r>
      <w:r w:rsidR="003D2E12" w:rsidRPr="0086373F">
        <w:rPr>
          <w:b/>
          <w:bCs/>
        </w:rPr>
        <w:t>Vicky Lau</w:t>
      </w:r>
      <w:r w:rsidR="003D2E12" w:rsidRPr="0086373F">
        <w:t xml:space="preserve"> </w:t>
      </w:r>
      <w:r w:rsidRPr="0086373F">
        <w:t>for demonstrating exceptional technical precision, a distinctive creative vision and a deep personal connection to their dish. The</w:t>
      </w:r>
      <w:r w:rsidR="003D2E12" w:rsidRPr="0086373F">
        <w:t xml:space="preserve">ir dish, ‘Archipelago Celebration’, </w:t>
      </w:r>
      <w:r w:rsidRPr="0086373F">
        <w:t>stood out for its balance of innovation and authenticity, perfectly embodying the competition’s values of skill, passion and purpose.</w:t>
      </w:r>
      <w:commentRangeEnd w:id="0"/>
      <w:r w:rsidRPr="0086373F">
        <w:rPr>
          <w:rStyle w:val="CommentReference"/>
          <w:sz w:val="22"/>
          <w:szCs w:val="22"/>
        </w:rPr>
        <w:commentReference w:id="0"/>
      </w:r>
    </w:p>
    <w:p w14:paraId="2FFECFDD" w14:textId="75B5F79E" w:rsidR="000B51CC" w:rsidRPr="0086373F" w:rsidRDefault="000B51CC" w:rsidP="0086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14:paraId="0000000B" w14:textId="139E8392" w:rsidR="000B51CC" w:rsidRPr="0086373F" w:rsidRDefault="0086373F" w:rsidP="0086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pPr>
      <w:r w:rsidRPr="0086373F">
        <w:rPr>
          <w:b/>
          <w:bCs/>
        </w:rPr>
        <w:t>Ardy Ferguson, winner of the Pellegrino Young Chef Academy Awards</w:t>
      </w:r>
      <w:r w:rsidRPr="0086373F">
        <w:t xml:space="preserve"> 2025, said: ‘</w:t>
      </w:r>
      <w:r w:rsidRPr="0086373F">
        <w:rPr>
          <w:i/>
          <w:iCs/>
        </w:rPr>
        <w:t xml:space="preserve">’I'm incredibly honoured to have been named the winner of the </w:t>
      </w:r>
      <w:proofErr w:type="spellStart"/>
      <w:proofErr w:type="gramStart"/>
      <w:r w:rsidRPr="0086373F">
        <w:rPr>
          <w:i/>
          <w:iCs/>
        </w:rPr>
        <w:t>S.Pellegrino</w:t>
      </w:r>
      <w:proofErr w:type="spellEnd"/>
      <w:proofErr w:type="gramEnd"/>
      <w:r w:rsidRPr="0086373F">
        <w:rPr>
          <w:i/>
          <w:iCs/>
        </w:rPr>
        <w:t xml:space="preserve"> Young Chef Academy Competition 2025. Representing Asia on this global stage has been an unforgettable experience. Creating my dish, </w:t>
      </w:r>
      <w:r w:rsidR="00C30AD8">
        <w:rPr>
          <w:i/>
          <w:iCs/>
        </w:rPr>
        <w:t>‘</w:t>
      </w:r>
      <w:r w:rsidRPr="0086373F">
        <w:rPr>
          <w:i/>
          <w:iCs/>
        </w:rPr>
        <w:t>Archipelago Celebration</w:t>
      </w:r>
      <w:r w:rsidR="00C30AD8">
        <w:rPr>
          <w:i/>
          <w:iCs/>
        </w:rPr>
        <w:t>’</w:t>
      </w:r>
      <w:r w:rsidRPr="0086373F">
        <w:rPr>
          <w:i/>
          <w:iCs/>
        </w:rPr>
        <w:t xml:space="preserve">, allowed me to share the vibrant culinary traditions of Indonesia that have deeply inspired me. This journey has challenged me creatively and technically and connected me with some of the most inspiring chefs in the world. I'm deeply grateful to my mentor, Vicky Lau, for her guidance, and to </w:t>
      </w:r>
      <w:proofErr w:type="spellStart"/>
      <w:proofErr w:type="gramStart"/>
      <w:r w:rsidRPr="0086373F">
        <w:rPr>
          <w:i/>
          <w:iCs/>
        </w:rPr>
        <w:t>S.Pellegrino</w:t>
      </w:r>
      <w:proofErr w:type="spellEnd"/>
      <w:proofErr w:type="gramEnd"/>
      <w:r w:rsidRPr="0086373F">
        <w:rPr>
          <w:i/>
          <w:iCs/>
        </w:rPr>
        <w:t xml:space="preserve"> for building such an extraordinary platform that empowers and celebrates young chefs.’’</w:t>
      </w:r>
    </w:p>
    <w:p w14:paraId="6B01F471" w14:textId="77777777" w:rsidR="0086373F" w:rsidRPr="0086373F" w:rsidRDefault="0086373F" w:rsidP="00863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pPr>
    </w:p>
    <w:p w14:paraId="42CDF6AF" w14:textId="3C291C52" w:rsidR="005408E5" w:rsidRPr="0086373F" w:rsidRDefault="00C61DB9" w:rsidP="0086373F">
      <w:pPr>
        <w:jc w:val="both"/>
      </w:pPr>
      <w:r w:rsidRPr="0086373F">
        <w:t>Guests at the award</w:t>
      </w:r>
      <w:r w:rsidR="00B34C47" w:rsidRPr="0086373F">
        <w:t>s</w:t>
      </w:r>
      <w:r w:rsidRPr="0086373F">
        <w:t xml:space="preserve"> ceremony, held at Castello Sforzesco in Milan, were treated to an exclusive gastronomic spectacle, as a bespoke dinner was created by two of the culinary world’s most influential figures: </w:t>
      </w:r>
      <w:proofErr w:type="spellStart"/>
      <w:r w:rsidRPr="0086373F">
        <w:rPr>
          <w:b/>
          <w:bCs/>
        </w:rPr>
        <w:t>Pía</w:t>
      </w:r>
      <w:proofErr w:type="spellEnd"/>
      <w:r w:rsidRPr="0086373F">
        <w:rPr>
          <w:b/>
          <w:bCs/>
        </w:rPr>
        <w:t xml:space="preserve"> León</w:t>
      </w:r>
      <w:r w:rsidRPr="0086373F">
        <w:t xml:space="preserve">, </w:t>
      </w:r>
      <w:r w:rsidR="0021372B" w:rsidRPr="0086373F">
        <w:t xml:space="preserve">chef-owner </w:t>
      </w:r>
      <w:r w:rsidRPr="0086373F">
        <w:t xml:space="preserve">of Lima’s </w:t>
      </w:r>
      <w:proofErr w:type="spellStart"/>
      <w:r w:rsidRPr="0086373F">
        <w:rPr>
          <w:b/>
          <w:bCs/>
        </w:rPr>
        <w:t>Kjolle</w:t>
      </w:r>
      <w:proofErr w:type="spellEnd"/>
      <w:r w:rsidRPr="0086373F">
        <w:t xml:space="preserve">, ranked number nine </w:t>
      </w:r>
      <w:r w:rsidRPr="0086373F">
        <w:lastRenderedPageBreak/>
        <w:t xml:space="preserve">on </w:t>
      </w:r>
      <w:r w:rsidRPr="0086373F">
        <w:rPr>
          <w:i/>
          <w:iCs/>
        </w:rPr>
        <w:t>The World’s 50 Best Restaurants 2025</w:t>
      </w:r>
      <w:r w:rsidRPr="0086373F">
        <w:t xml:space="preserve">, and </w:t>
      </w:r>
      <w:r w:rsidRPr="0086373F">
        <w:rPr>
          <w:b/>
          <w:bCs/>
        </w:rPr>
        <w:t>Jessica Rosval</w:t>
      </w:r>
      <w:r w:rsidR="005408E5" w:rsidRPr="0086373F">
        <w:rPr>
          <w:lang w:val="en-US"/>
        </w:rPr>
        <w:t xml:space="preserve">, </w:t>
      </w:r>
      <w:r w:rsidR="005408E5" w:rsidRPr="0086373F">
        <w:t>Head Chef of Casa Maria Luigia and Al Gatto Verde</w:t>
      </w:r>
      <w:r w:rsidR="00984CF2" w:rsidRPr="0086373F">
        <w:t>.</w:t>
      </w:r>
    </w:p>
    <w:p w14:paraId="0000000E" w14:textId="7CD1FDEC" w:rsidR="000B51CC" w:rsidRPr="0086373F" w:rsidRDefault="00C61DB9" w:rsidP="0086373F">
      <w:pPr>
        <w:jc w:val="both"/>
      </w:pPr>
      <w:r w:rsidRPr="0086373F">
        <w:t xml:space="preserve">Among those present in the kitchen was </w:t>
      </w:r>
      <w:r w:rsidRPr="0086373F">
        <w:rPr>
          <w:b/>
          <w:bCs/>
        </w:rPr>
        <w:t>Nelson Freitas</w:t>
      </w:r>
      <w:r w:rsidRPr="0086373F">
        <w:t xml:space="preserve">, winner of </w:t>
      </w:r>
      <w:proofErr w:type="gramStart"/>
      <w:r w:rsidRPr="0086373F">
        <w:rPr>
          <w:b/>
          <w:bCs/>
        </w:rPr>
        <w:t>S.Pellegrino</w:t>
      </w:r>
      <w:proofErr w:type="gramEnd"/>
      <w:r w:rsidRPr="0086373F">
        <w:rPr>
          <w:b/>
          <w:bCs/>
        </w:rPr>
        <w:t xml:space="preserve"> Young Chef Academy</w:t>
      </w:r>
      <w:r w:rsidR="006B5E48" w:rsidRPr="0086373F">
        <w:rPr>
          <w:b/>
          <w:bCs/>
        </w:rPr>
        <w:t xml:space="preserve"> Competition</w:t>
      </w:r>
      <w:r w:rsidRPr="0086373F">
        <w:rPr>
          <w:b/>
          <w:bCs/>
        </w:rPr>
        <w:t xml:space="preserve"> 2022–2023</w:t>
      </w:r>
      <w:r w:rsidRPr="0086373F">
        <w:t xml:space="preserve">, who, following his mentorship experience with the Academy, now works alongside </w:t>
      </w:r>
      <w:r w:rsidR="006B5E48" w:rsidRPr="0086373F">
        <w:t>León</w:t>
      </w:r>
      <w:r w:rsidRPr="0086373F">
        <w:t xml:space="preserve"> </w:t>
      </w:r>
      <w:r w:rsidR="006B5E48" w:rsidRPr="0086373F">
        <w:t>–</w:t>
      </w:r>
      <w:r w:rsidRPr="0086373F">
        <w:t xml:space="preserve"> a true example of the meaningful career opportunities and connections the Academy continues to create.</w:t>
      </w:r>
    </w:p>
    <w:p w14:paraId="0ADD4267" w14:textId="3AF38872" w:rsidR="000A45E5" w:rsidRPr="0086373F" w:rsidRDefault="007E708E" w:rsidP="0086373F">
      <w:pPr>
        <w:spacing w:before="240" w:after="240"/>
        <w:jc w:val="both"/>
        <w:rPr>
          <w:lang w:val="en-IE"/>
        </w:rPr>
      </w:pPr>
      <w:r w:rsidRPr="0086373F">
        <w:t xml:space="preserve">The gala evening also saw the winners of the </w:t>
      </w:r>
      <w:proofErr w:type="gramStart"/>
      <w:r w:rsidRPr="0086373F">
        <w:t>S.Pellegrino</w:t>
      </w:r>
      <w:proofErr w:type="gramEnd"/>
      <w:r w:rsidRPr="0086373F">
        <w:t xml:space="preserve"> Young Chef Academy</w:t>
      </w:r>
      <w:r w:rsidR="00B34C47" w:rsidRPr="0086373F">
        <w:t xml:space="preserve"> Competition’s</w:t>
      </w:r>
      <w:r w:rsidRPr="0086373F">
        <w:t xml:space="preserve"> collateral awards crowned. Chef </w:t>
      </w:r>
      <w:r w:rsidRPr="0086373F">
        <w:rPr>
          <w:b/>
          <w:bCs/>
        </w:rPr>
        <w:t>Zanté Neethling</w:t>
      </w:r>
      <w:r w:rsidRPr="0086373F">
        <w:t xml:space="preserve"> (Africa, Middle East &amp; South Asia) received the </w:t>
      </w:r>
      <w:proofErr w:type="gramStart"/>
      <w:r w:rsidRPr="0086373F">
        <w:t>S.Pellegrino</w:t>
      </w:r>
      <w:proofErr w:type="gramEnd"/>
      <w:r w:rsidRPr="0086373F">
        <w:t xml:space="preserve"> Social Responsibility Award</w:t>
      </w:r>
      <w:r w:rsidR="002C7240" w:rsidRPr="0086373F">
        <w:t xml:space="preserve"> for her dish </w:t>
      </w:r>
      <w:r w:rsidR="00EE67E2" w:rsidRPr="0086373F">
        <w:rPr>
          <w:b/>
          <w:bCs/>
          <w:i/>
          <w:iCs/>
        </w:rPr>
        <w:t>Tribute to the Khoi-</w:t>
      </w:r>
      <w:proofErr w:type="spellStart"/>
      <w:r w:rsidR="00EE67E2" w:rsidRPr="0086373F">
        <w:rPr>
          <w:b/>
          <w:bCs/>
          <w:i/>
          <w:iCs/>
        </w:rPr>
        <w:t>Khoin</w:t>
      </w:r>
      <w:proofErr w:type="spellEnd"/>
      <w:r w:rsidR="00EE67E2" w:rsidRPr="0086373F">
        <w:rPr>
          <w:b/>
          <w:bCs/>
          <w:i/>
          <w:iCs/>
        </w:rPr>
        <w:t xml:space="preserve"> Tara</w:t>
      </w:r>
      <w:r w:rsidR="00C4653E" w:rsidRPr="0086373F">
        <w:rPr>
          <w:b/>
          <w:bCs/>
          <w:i/>
          <w:iCs/>
        </w:rPr>
        <w:t xml:space="preserve">, </w:t>
      </w:r>
      <w:r w:rsidR="0078027A" w:rsidRPr="0086373F">
        <w:t>which was praised for</w:t>
      </w:r>
      <w:r w:rsidR="00713C28" w:rsidRPr="0086373F">
        <w:rPr>
          <w:lang w:val="en-IE"/>
        </w:rPr>
        <w:t xml:space="preserve"> </w:t>
      </w:r>
      <w:r w:rsidR="0078027A" w:rsidRPr="0086373F">
        <w:rPr>
          <w:lang w:val="en-IE"/>
        </w:rPr>
        <w:t xml:space="preserve">best </w:t>
      </w:r>
      <w:r w:rsidR="00B34C47" w:rsidRPr="0086373F">
        <w:rPr>
          <w:lang w:val="en-IE"/>
        </w:rPr>
        <w:t>exemplifying</w:t>
      </w:r>
      <w:r w:rsidR="00D10A86" w:rsidRPr="0086373F">
        <w:rPr>
          <w:lang w:val="en-IE"/>
        </w:rPr>
        <w:t xml:space="preserve"> the </w:t>
      </w:r>
      <w:r w:rsidR="00B34C47" w:rsidRPr="0086373F">
        <w:rPr>
          <w:lang w:val="en-IE"/>
        </w:rPr>
        <w:t>use of sustainable practi</w:t>
      </w:r>
      <w:r w:rsidR="00E25531" w:rsidRPr="0086373F">
        <w:rPr>
          <w:lang w:val="en-IE"/>
        </w:rPr>
        <w:t>c</w:t>
      </w:r>
      <w:r w:rsidR="00B34C47" w:rsidRPr="0086373F">
        <w:rPr>
          <w:lang w:val="en-IE"/>
        </w:rPr>
        <w:t xml:space="preserve">es. </w:t>
      </w:r>
    </w:p>
    <w:p w14:paraId="46E979A2" w14:textId="56CF1C61" w:rsidR="00540310" w:rsidRPr="0086373F" w:rsidRDefault="00822D40" w:rsidP="0086373F">
      <w:pPr>
        <w:spacing w:before="240" w:after="240"/>
        <w:jc w:val="both"/>
      </w:pPr>
      <w:r w:rsidRPr="0086373F">
        <w:t xml:space="preserve">Chef </w:t>
      </w:r>
      <w:r w:rsidRPr="0086373F">
        <w:rPr>
          <w:b/>
          <w:bCs/>
        </w:rPr>
        <w:t>Noah Wynants</w:t>
      </w:r>
      <w:r w:rsidRPr="0086373F">
        <w:t xml:space="preserve"> (North Europe) </w:t>
      </w:r>
      <w:r w:rsidR="00F02CF6" w:rsidRPr="0086373F">
        <w:t xml:space="preserve">and his </w:t>
      </w:r>
      <w:r w:rsidR="00515DFE" w:rsidRPr="0086373F">
        <w:t xml:space="preserve">plant-based take on a global classic, </w:t>
      </w:r>
      <w:r w:rsidR="00515DFE" w:rsidRPr="0086373F">
        <w:rPr>
          <w:b/>
          <w:bCs/>
          <w:i/>
          <w:iCs/>
        </w:rPr>
        <w:t>Dutch 'Rendang'</w:t>
      </w:r>
      <w:r w:rsidR="00515DFE" w:rsidRPr="0086373F">
        <w:t xml:space="preserve">, </w:t>
      </w:r>
      <w:r w:rsidRPr="0086373F">
        <w:t>was named winner of the Acqua Panna Connection in Gastronomy Award</w:t>
      </w:r>
      <w:r w:rsidR="00E763A5" w:rsidRPr="0086373F">
        <w:t xml:space="preserve"> which celebrates the young chef whose signature dish best reflects harmony between tradition and innovation</w:t>
      </w:r>
      <w:r w:rsidR="007F1CB4" w:rsidRPr="0086373F">
        <w:t xml:space="preserve">. Finally, </w:t>
      </w:r>
      <w:r w:rsidRPr="0086373F">
        <w:t xml:space="preserve">chef </w:t>
      </w:r>
      <w:r w:rsidRPr="0086373F">
        <w:rPr>
          <w:b/>
          <w:bCs/>
        </w:rPr>
        <w:t>Nicolás A. López</w:t>
      </w:r>
      <w:r w:rsidRPr="0086373F">
        <w:t xml:space="preserve"> (USA) took home the Fine Dining Lovers Food for Thought Award</w:t>
      </w:r>
      <w:r w:rsidR="00E763A5" w:rsidRPr="0086373F">
        <w:t>,</w:t>
      </w:r>
      <w:r w:rsidR="007F1CB4" w:rsidRPr="0086373F">
        <w:t xml:space="preserve"> which is the only award in the competition decided by public vote and recognises the young chef whose dish best expresses their personal beliefs and value</w:t>
      </w:r>
      <w:r w:rsidR="00540310" w:rsidRPr="0086373F">
        <w:t xml:space="preserve">s, something chef </w:t>
      </w:r>
      <w:r w:rsidR="00065908" w:rsidRPr="0086373F">
        <w:rPr>
          <w:b/>
          <w:bCs/>
        </w:rPr>
        <w:t>López</w:t>
      </w:r>
      <w:r w:rsidR="00065908" w:rsidRPr="0086373F">
        <w:t xml:space="preserve"> was praised for with his dish </w:t>
      </w:r>
      <w:r w:rsidR="00540310" w:rsidRPr="0086373F">
        <w:rPr>
          <w:b/>
          <w:bCs/>
        </w:rPr>
        <w:t>Pork with Hints of the Sea</w:t>
      </w:r>
      <w:r w:rsidR="00065908" w:rsidRPr="0086373F">
        <w:t xml:space="preserve">. </w:t>
      </w:r>
    </w:p>
    <w:p w14:paraId="00000016" w14:textId="2BC6639E" w:rsidR="000B51CC" w:rsidRPr="0086373F" w:rsidRDefault="13F146B5" w:rsidP="0086373F">
      <w:pPr>
        <w:spacing w:before="240" w:after="240"/>
        <w:jc w:val="both"/>
        <w:rPr>
          <w:lang w:val="en-IE"/>
        </w:rPr>
      </w:pPr>
      <w:r w:rsidRPr="0086373F">
        <w:t xml:space="preserve">The </w:t>
      </w:r>
      <w:proofErr w:type="gramStart"/>
      <w:r w:rsidRPr="0086373F">
        <w:t>S.Pellegrino</w:t>
      </w:r>
      <w:proofErr w:type="gramEnd"/>
      <w:r w:rsidRPr="0086373F">
        <w:t xml:space="preserve"> Young Chef Academy is </w:t>
      </w:r>
      <w:r w:rsidR="007E708E" w:rsidRPr="0086373F">
        <w:t>an incredible opportunity for young talent in the industry to access the highest levels of expertise and knowledge, with [THE WINNER] now joining high ranking names to create a positive contribution to the world of gastronomy and wider community.</w:t>
      </w:r>
    </w:p>
    <w:p w14:paraId="00000017" w14:textId="45FD30BC" w:rsidR="000B51CC" w:rsidRPr="0086373F" w:rsidRDefault="007E708E" w:rsidP="0086373F">
      <w:pPr>
        <w:spacing w:after="160"/>
        <w:jc w:val="both"/>
      </w:pPr>
      <w:r w:rsidRPr="0086373F">
        <w:t xml:space="preserve">Highlights from </w:t>
      </w:r>
      <w:proofErr w:type="gramStart"/>
      <w:r w:rsidRPr="0086373F">
        <w:t>S.Pellegrino</w:t>
      </w:r>
      <w:proofErr w:type="gramEnd"/>
      <w:r w:rsidRPr="0086373F">
        <w:t xml:space="preserve"> Young Chef Academy Competition 2024-25 are available on S.Pellegrino Academy and </w:t>
      </w:r>
      <w:r w:rsidR="000219A4" w:rsidRPr="0086373F">
        <w:t xml:space="preserve">Sanpellegrino official </w:t>
      </w:r>
      <w:r w:rsidR="00430FDF" w:rsidRPr="0086373F">
        <w:t xml:space="preserve">social </w:t>
      </w:r>
      <w:r w:rsidRPr="0086373F">
        <w:t xml:space="preserve">channels. To discover more about the competition, please visit </w:t>
      </w:r>
      <w:hyperlink r:id="rId12">
        <w:r w:rsidR="000B51CC" w:rsidRPr="0086373F">
          <w:rPr>
            <w:color w:val="1155CC"/>
            <w:u w:val="single"/>
          </w:rPr>
          <w:t>sanpellegrinoyoungchefacademy.com</w:t>
        </w:r>
      </w:hyperlink>
      <w:r w:rsidRPr="0086373F">
        <w:t>.</w:t>
      </w:r>
    </w:p>
    <w:p w14:paraId="00000018" w14:textId="77777777" w:rsidR="000B51CC" w:rsidRDefault="000B51CC"/>
    <w:p w14:paraId="00000019" w14:textId="77777777" w:rsidR="000B51CC" w:rsidRPr="00B542F0" w:rsidRDefault="007E708E">
      <w:pPr>
        <w:spacing w:after="160"/>
        <w:jc w:val="both"/>
        <w:rPr>
          <w:b/>
          <w:lang w:val="it-IT"/>
        </w:rPr>
      </w:pPr>
      <w:r w:rsidRPr="00B542F0">
        <w:rPr>
          <w:b/>
          <w:lang w:val="it-IT"/>
        </w:rPr>
        <w:t>About S.Pellegrino and Acqua Panna</w:t>
      </w:r>
    </w:p>
    <w:p w14:paraId="0000001A" w14:textId="77777777" w:rsidR="000B51CC" w:rsidRDefault="007E708E">
      <w:pPr>
        <w:spacing w:after="160"/>
        <w:jc w:val="both"/>
      </w:pPr>
      <w:r>
        <w:t>S.Pellegrino, Acqua Panna and Sanpellegrino Italian Sparkling Drinks are international trademarks of Sanpellegrino S.p.A., which is based in Milan, Italy. Distributed in over 150 countries through branches and distributors on all five continents, these products represent quality, excellence by virtue of their origins and perfectly interpret Italian style worldwide as a synthesis of pleasure, health and well-being. Sanpellegrino, with its iconic products and a history of over 120 years is the leading company in Italy in the non-alcoholic beverage sector, offering a wide range of mineral waters, aperitifs, and soft drinks.</w:t>
      </w:r>
    </w:p>
    <w:p w14:paraId="0000001B" w14:textId="77777777" w:rsidR="000B51CC" w:rsidRDefault="007E708E">
      <w:pPr>
        <w:spacing w:after="160"/>
        <w:jc w:val="both"/>
      </w:pPr>
      <w:r>
        <w:t>Sanpellegrino has always been committed to enhancing this primary good for the planet and works responsibly and passionately to ensure that this resource has a secure future.</w:t>
      </w:r>
    </w:p>
    <w:p w14:paraId="0000001C" w14:textId="77777777" w:rsidR="000B51CC" w:rsidRDefault="007E708E">
      <w:pPr>
        <w:rPr>
          <w:b/>
        </w:rPr>
      </w:pPr>
      <w:r>
        <w:rPr>
          <w:b/>
        </w:rPr>
        <w:t xml:space="preserve"> </w:t>
      </w:r>
    </w:p>
    <w:p w14:paraId="0000001D" w14:textId="77777777" w:rsidR="000B51CC" w:rsidRDefault="007E708E">
      <w:pPr>
        <w:spacing w:after="160"/>
        <w:rPr>
          <w:b/>
        </w:rPr>
      </w:pPr>
      <w:r>
        <w:rPr>
          <w:b/>
        </w:rPr>
        <w:t>For more information:</w:t>
      </w:r>
    </w:p>
    <w:p w14:paraId="0000001E" w14:textId="77777777" w:rsidR="000B51CC" w:rsidRDefault="007E708E">
      <w:pPr>
        <w:spacing w:after="160"/>
        <w:rPr>
          <w:b/>
        </w:rPr>
      </w:pPr>
      <w:r>
        <w:rPr>
          <w:b/>
        </w:rPr>
        <w:t>Sanpellegrino S.p.A.</w:t>
      </w:r>
    </w:p>
    <w:p w14:paraId="0000001F" w14:textId="77777777" w:rsidR="000B51CC" w:rsidRPr="00B542F0" w:rsidRDefault="007E708E">
      <w:pPr>
        <w:spacing w:after="160"/>
        <w:rPr>
          <w:i/>
          <w:color w:val="467886"/>
          <w:lang w:val="it-IT"/>
        </w:rPr>
      </w:pPr>
      <w:r w:rsidRPr="00B542F0">
        <w:rPr>
          <w:i/>
          <w:lang w:val="it-IT"/>
        </w:rPr>
        <w:t>Barbara D’Amico</w:t>
      </w:r>
      <w:r w:rsidRPr="00B542F0">
        <w:rPr>
          <w:i/>
          <w:color w:val="FF0000"/>
          <w:lang w:val="it-IT"/>
        </w:rPr>
        <w:t xml:space="preserve"> </w:t>
      </w:r>
      <w:r w:rsidRPr="00B542F0">
        <w:rPr>
          <w:i/>
          <w:lang w:val="it-IT"/>
        </w:rPr>
        <w:t xml:space="preserve">- </w:t>
      </w:r>
      <w:r w:rsidRPr="00B542F0">
        <w:rPr>
          <w:i/>
          <w:color w:val="467886"/>
          <w:lang w:val="it-IT"/>
        </w:rPr>
        <w:t>Barbara.DAmico@waters.nestle.com</w:t>
      </w:r>
    </w:p>
    <w:p w14:paraId="00000020" w14:textId="77777777" w:rsidR="000B51CC" w:rsidRPr="00B542F0" w:rsidRDefault="007E708E">
      <w:pPr>
        <w:spacing w:before="240" w:after="240"/>
        <w:rPr>
          <w:b/>
          <w:lang w:val="it-IT"/>
        </w:rPr>
      </w:pPr>
      <w:r w:rsidRPr="00B542F0">
        <w:rPr>
          <w:b/>
          <w:lang w:val="it-IT"/>
        </w:rPr>
        <w:t>Ogilvy</w:t>
      </w:r>
    </w:p>
    <w:p w14:paraId="00000021" w14:textId="77777777" w:rsidR="000B51CC" w:rsidRPr="00984CF2" w:rsidRDefault="007E708E">
      <w:pPr>
        <w:spacing w:after="160"/>
        <w:rPr>
          <w:i/>
          <w:color w:val="0000FF"/>
          <w:lang w:val="it-IT"/>
        </w:rPr>
      </w:pPr>
      <w:r w:rsidRPr="00984CF2">
        <w:rPr>
          <w:i/>
          <w:lang w:val="it-IT"/>
        </w:rPr>
        <w:lastRenderedPageBreak/>
        <w:t xml:space="preserve">Jenn O’Neill – </w:t>
      </w:r>
      <w:r w:rsidRPr="00984CF2">
        <w:rPr>
          <w:i/>
          <w:color w:val="0000FF"/>
          <w:lang w:val="it-IT"/>
        </w:rPr>
        <w:t>jenn.o’neill@ogilvy.com</w:t>
      </w:r>
    </w:p>
    <w:p w14:paraId="00000022" w14:textId="77777777" w:rsidR="000B51CC" w:rsidRPr="00984CF2" w:rsidRDefault="000B51CC">
      <w:pPr>
        <w:rPr>
          <w:lang w:val="it-IT"/>
        </w:rPr>
      </w:pPr>
    </w:p>
    <w:p w14:paraId="00000023" w14:textId="77777777" w:rsidR="000B51CC" w:rsidRPr="00984CF2" w:rsidRDefault="000B51CC">
      <w:pPr>
        <w:rPr>
          <w:lang w:val="it-IT"/>
        </w:rPr>
      </w:pPr>
    </w:p>
    <w:p w14:paraId="00000024" w14:textId="77777777" w:rsidR="000B51CC" w:rsidRPr="00984CF2" w:rsidRDefault="000B51CC">
      <w:pPr>
        <w:rPr>
          <w:lang w:val="it-IT"/>
        </w:rPr>
      </w:pPr>
    </w:p>
    <w:p w14:paraId="00000025" w14:textId="77777777" w:rsidR="000B51CC" w:rsidRPr="00984CF2" w:rsidRDefault="000B51CC">
      <w:pPr>
        <w:rPr>
          <w:lang w:val="it-IT"/>
        </w:rPr>
      </w:pPr>
    </w:p>
    <w:p w14:paraId="00000026" w14:textId="77777777" w:rsidR="000B51CC" w:rsidRPr="00984CF2" w:rsidRDefault="000B51CC">
      <w:pPr>
        <w:rPr>
          <w:lang w:val="it-IT"/>
        </w:rPr>
      </w:pPr>
    </w:p>
    <w:p w14:paraId="00000027" w14:textId="77777777" w:rsidR="000B51CC" w:rsidRPr="00984CF2" w:rsidRDefault="000B51CC">
      <w:pPr>
        <w:rPr>
          <w:lang w:val="it-IT"/>
        </w:rPr>
      </w:pPr>
    </w:p>
    <w:sectPr w:rsidR="000B51CC" w:rsidRPr="00984CF2">
      <w:headerReference w:type="default" r:id="rId13"/>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enn O' Neill" w:date="2025-10-24T09:27:00Z" w:initials="JO">
    <w:p w14:paraId="44899B90" w14:textId="77777777" w:rsidR="00F40976" w:rsidRDefault="00F40976" w:rsidP="00F40976">
      <w:r>
        <w:rPr>
          <w:rStyle w:val="CommentReference"/>
        </w:rPr>
        <w:annotationRef/>
      </w:r>
      <w:r>
        <w:rPr>
          <w:color w:val="000000"/>
          <w:sz w:val="20"/>
          <w:szCs w:val="20"/>
        </w:rPr>
        <w:t xml:space="preserve">Draft judges motivation will not be shared with Cision and will be adapted once we have winner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899B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0E4706" w16cex:dateUtc="2025-10-24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899B90" w16cid:durableId="430E4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927C" w14:textId="77777777" w:rsidR="00C62FC7" w:rsidRDefault="00C62FC7" w:rsidP="003C7BC1">
      <w:pPr>
        <w:spacing w:line="240" w:lineRule="auto"/>
      </w:pPr>
      <w:r>
        <w:separator/>
      </w:r>
    </w:p>
  </w:endnote>
  <w:endnote w:type="continuationSeparator" w:id="0">
    <w:p w14:paraId="22D3947A" w14:textId="77777777" w:rsidR="00C62FC7" w:rsidRDefault="00C62FC7" w:rsidP="003C7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1740A" w14:textId="77777777" w:rsidR="00C62FC7" w:rsidRDefault="00C62FC7" w:rsidP="003C7BC1">
      <w:pPr>
        <w:spacing w:line="240" w:lineRule="auto"/>
      </w:pPr>
      <w:r>
        <w:separator/>
      </w:r>
    </w:p>
  </w:footnote>
  <w:footnote w:type="continuationSeparator" w:id="0">
    <w:p w14:paraId="6C6109B0" w14:textId="77777777" w:rsidR="00C62FC7" w:rsidRDefault="00C62FC7" w:rsidP="003C7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22D63" w14:textId="02918374" w:rsidR="003C7BC1" w:rsidRDefault="003C7BC1">
    <w:pPr>
      <w:pStyle w:val="Header"/>
    </w:pPr>
    <w:r>
      <w:rPr>
        <w:noProof/>
      </w:rPr>
      <w:drawing>
        <wp:anchor distT="0" distB="0" distL="0" distR="0" simplePos="0" relativeHeight="251659264" behindDoc="1" locked="0" layoutInCell="1" hidden="0" allowOverlap="1" wp14:anchorId="236CA6D9" wp14:editId="11737290">
          <wp:simplePos x="0" y="0"/>
          <wp:positionH relativeFrom="column">
            <wp:posOffset>2159000</wp:posOffset>
          </wp:positionH>
          <wp:positionV relativeFrom="paragraph">
            <wp:posOffset>-190500</wp:posOffset>
          </wp:positionV>
          <wp:extent cx="1557020" cy="784800"/>
          <wp:effectExtent l="0" t="0" r="5080" b="3175"/>
          <wp:wrapNone/>
          <wp:docPr id="1" name="image1.png" descr="A logo with a star&#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with a star&#10;&#10;Description automatically generated"/>
                  <pic:cNvPicPr preferRelativeResize="0"/>
                </pic:nvPicPr>
                <pic:blipFill>
                  <a:blip r:embed="rId1"/>
                  <a:srcRect/>
                  <a:stretch>
                    <a:fillRect/>
                  </a:stretch>
                </pic:blipFill>
                <pic:spPr>
                  <a:xfrm>
                    <a:off x="0" y="0"/>
                    <a:ext cx="1557020" cy="78480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F6A"/>
    <w:multiLevelType w:val="multilevel"/>
    <w:tmpl w:val="1BE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57A9D"/>
    <w:multiLevelType w:val="multilevel"/>
    <w:tmpl w:val="053A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64385"/>
    <w:multiLevelType w:val="hybridMultilevel"/>
    <w:tmpl w:val="FFFFFFFF"/>
    <w:lvl w:ilvl="0" w:tplc="EE92E768">
      <w:start w:val="1"/>
      <w:numFmt w:val="bullet"/>
      <w:lvlText w:val=""/>
      <w:lvlJc w:val="left"/>
      <w:pPr>
        <w:ind w:left="720" w:hanging="360"/>
      </w:pPr>
      <w:rPr>
        <w:rFonts w:ascii="Symbol" w:hAnsi="Symbol" w:hint="default"/>
      </w:rPr>
    </w:lvl>
    <w:lvl w:ilvl="1" w:tplc="339673AE">
      <w:start w:val="1"/>
      <w:numFmt w:val="bullet"/>
      <w:lvlText w:val="o"/>
      <w:lvlJc w:val="left"/>
      <w:pPr>
        <w:ind w:left="1440" w:hanging="360"/>
      </w:pPr>
      <w:rPr>
        <w:rFonts w:ascii="Courier New" w:hAnsi="Courier New" w:hint="default"/>
      </w:rPr>
    </w:lvl>
    <w:lvl w:ilvl="2" w:tplc="57362CD6">
      <w:start w:val="1"/>
      <w:numFmt w:val="bullet"/>
      <w:lvlText w:val=""/>
      <w:lvlJc w:val="left"/>
      <w:pPr>
        <w:ind w:left="2160" w:hanging="360"/>
      </w:pPr>
      <w:rPr>
        <w:rFonts w:ascii="Wingdings" w:hAnsi="Wingdings" w:hint="default"/>
      </w:rPr>
    </w:lvl>
    <w:lvl w:ilvl="3" w:tplc="8110A1C4">
      <w:start w:val="1"/>
      <w:numFmt w:val="bullet"/>
      <w:lvlText w:val=""/>
      <w:lvlJc w:val="left"/>
      <w:pPr>
        <w:ind w:left="2880" w:hanging="360"/>
      </w:pPr>
      <w:rPr>
        <w:rFonts w:ascii="Symbol" w:hAnsi="Symbol" w:hint="default"/>
      </w:rPr>
    </w:lvl>
    <w:lvl w:ilvl="4" w:tplc="45AA1F10">
      <w:start w:val="1"/>
      <w:numFmt w:val="bullet"/>
      <w:lvlText w:val="o"/>
      <w:lvlJc w:val="left"/>
      <w:pPr>
        <w:ind w:left="3600" w:hanging="360"/>
      </w:pPr>
      <w:rPr>
        <w:rFonts w:ascii="Courier New" w:hAnsi="Courier New" w:hint="default"/>
      </w:rPr>
    </w:lvl>
    <w:lvl w:ilvl="5" w:tplc="FF8C4CF4">
      <w:start w:val="1"/>
      <w:numFmt w:val="bullet"/>
      <w:lvlText w:val=""/>
      <w:lvlJc w:val="left"/>
      <w:pPr>
        <w:ind w:left="4320" w:hanging="360"/>
      </w:pPr>
      <w:rPr>
        <w:rFonts w:ascii="Wingdings" w:hAnsi="Wingdings" w:hint="default"/>
      </w:rPr>
    </w:lvl>
    <w:lvl w:ilvl="6" w:tplc="9EDAA8D4">
      <w:start w:val="1"/>
      <w:numFmt w:val="bullet"/>
      <w:lvlText w:val=""/>
      <w:lvlJc w:val="left"/>
      <w:pPr>
        <w:ind w:left="5040" w:hanging="360"/>
      </w:pPr>
      <w:rPr>
        <w:rFonts w:ascii="Symbol" w:hAnsi="Symbol" w:hint="default"/>
      </w:rPr>
    </w:lvl>
    <w:lvl w:ilvl="7" w:tplc="7EB0B2EA">
      <w:start w:val="1"/>
      <w:numFmt w:val="bullet"/>
      <w:lvlText w:val="o"/>
      <w:lvlJc w:val="left"/>
      <w:pPr>
        <w:ind w:left="5760" w:hanging="360"/>
      </w:pPr>
      <w:rPr>
        <w:rFonts w:ascii="Courier New" w:hAnsi="Courier New" w:hint="default"/>
      </w:rPr>
    </w:lvl>
    <w:lvl w:ilvl="8" w:tplc="57F49042">
      <w:start w:val="1"/>
      <w:numFmt w:val="bullet"/>
      <w:lvlText w:val=""/>
      <w:lvlJc w:val="left"/>
      <w:pPr>
        <w:ind w:left="6480" w:hanging="360"/>
      </w:pPr>
      <w:rPr>
        <w:rFonts w:ascii="Wingdings" w:hAnsi="Wingdings" w:hint="default"/>
      </w:rPr>
    </w:lvl>
  </w:abstractNum>
  <w:abstractNum w:abstractNumId="3" w15:restartNumberingAfterBreak="0">
    <w:nsid w:val="41DFA148"/>
    <w:multiLevelType w:val="hybridMultilevel"/>
    <w:tmpl w:val="FFFFFFFF"/>
    <w:lvl w:ilvl="0" w:tplc="2BAEFE0C">
      <w:start w:val="1"/>
      <w:numFmt w:val="bullet"/>
      <w:lvlText w:val=""/>
      <w:lvlJc w:val="left"/>
      <w:pPr>
        <w:ind w:left="720" w:hanging="360"/>
      </w:pPr>
      <w:rPr>
        <w:rFonts w:ascii="Symbol" w:hAnsi="Symbol" w:hint="default"/>
      </w:rPr>
    </w:lvl>
    <w:lvl w:ilvl="1" w:tplc="C0FE4452">
      <w:start w:val="1"/>
      <w:numFmt w:val="bullet"/>
      <w:lvlText w:val="o"/>
      <w:lvlJc w:val="left"/>
      <w:pPr>
        <w:ind w:left="1440" w:hanging="360"/>
      </w:pPr>
      <w:rPr>
        <w:rFonts w:ascii="Courier New" w:hAnsi="Courier New" w:hint="default"/>
      </w:rPr>
    </w:lvl>
    <w:lvl w:ilvl="2" w:tplc="4BF8E490">
      <w:start w:val="1"/>
      <w:numFmt w:val="bullet"/>
      <w:lvlText w:val=""/>
      <w:lvlJc w:val="left"/>
      <w:pPr>
        <w:ind w:left="2160" w:hanging="360"/>
      </w:pPr>
      <w:rPr>
        <w:rFonts w:ascii="Wingdings" w:hAnsi="Wingdings" w:hint="default"/>
      </w:rPr>
    </w:lvl>
    <w:lvl w:ilvl="3" w:tplc="0A92BE4E">
      <w:start w:val="1"/>
      <w:numFmt w:val="bullet"/>
      <w:lvlText w:val=""/>
      <w:lvlJc w:val="left"/>
      <w:pPr>
        <w:ind w:left="2880" w:hanging="360"/>
      </w:pPr>
      <w:rPr>
        <w:rFonts w:ascii="Symbol" w:hAnsi="Symbol" w:hint="default"/>
      </w:rPr>
    </w:lvl>
    <w:lvl w:ilvl="4" w:tplc="5B24E2EA">
      <w:start w:val="1"/>
      <w:numFmt w:val="bullet"/>
      <w:lvlText w:val="o"/>
      <w:lvlJc w:val="left"/>
      <w:pPr>
        <w:ind w:left="3600" w:hanging="360"/>
      </w:pPr>
      <w:rPr>
        <w:rFonts w:ascii="Courier New" w:hAnsi="Courier New" w:hint="default"/>
      </w:rPr>
    </w:lvl>
    <w:lvl w:ilvl="5" w:tplc="B61A74D6">
      <w:start w:val="1"/>
      <w:numFmt w:val="bullet"/>
      <w:lvlText w:val=""/>
      <w:lvlJc w:val="left"/>
      <w:pPr>
        <w:ind w:left="4320" w:hanging="360"/>
      </w:pPr>
      <w:rPr>
        <w:rFonts w:ascii="Wingdings" w:hAnsi="Wingdings" w:hint="default"/>
      </w:rPr>
    </w:lvl>
    <w:lvl w:ilvl="6" w:tplc="BC78DB56">
      <w:start w:val="1"/>
      <w:numFmt w:val="bullet"/>
      <w:lvlText w:val=""/>
      <w:lvlJc w:val="left"/>
      <w:pPr>
        <w:ind w:left="5040" w:hanging="360"/>
      </w:pPr>
      <w:rPr>
        <w:rFonts w:ascii="Symbol" w:hAnsi="Symbol" w:hint="default"/>
      </w:rPr>
    </w:lvl>
    <w:lvl w:ilvl="7" w:tplc="EA4AA354">
      <w:start w:val="1"/>
      <w:numFmt w:val="bullet"/>
      <w:lvlText w:val="o"/>
      <w:lvlJc w:val="left"/>
      <w:pPr>
        <w:ind w:left="5760" w:hanging="360"/>
      </w:pPr>
      <w:rPr>
        <w:rFonts w:ascii="Courier New" w:hAnsi="Courier New" w:hint="default"/>
      </w:rPr>
    </w:lvl>
    <w:lvl w:ilvl="8" w:tplc="4D923E7C">
      <w:start w:val="1"/>
      <w:numFmt w:val="bullet"/>
      <w:lvlText w:val=""/>
      <w:lvlJc w:val="left"/>
      <w:pPr>
        <w:ind w:left="6480" w:hanging="360"/>
      </w:pPr>
      <w:rPr>
        <w:rFonts w:ascii="Wingdings" w:hAnsi="Wingdings" w:hint="default"/>
      </w:rPr>
    </w:lvl>
  </w:abstractNum>
  <w:num w:numId="1" w16cid:durableId="1400980010">
    <w:abstractNumId w:val="2"/>
  </w:num>
  <w:num w:numId="2" w16cid:durableId="1913196161">
    <w:abstractNumId w:val="3"/>
  </w:num>
  <w:num w:numId="3" w16cid:durableId="65496380">
    <w:abstractNumId w:val="1"/>
  </w:num>
  <w:num w:numId="4" w16cid:durableId="19365463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nn O' Neill">
    <w15:presenceInfo w15:providerId="AD" w15:userId="S::jenn.o'neill@ogilvy.com::a9c08935-140b-46bb-b72a-31fb23dc1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CC"/>
    <w:rsid w:val="00010F15"/>
    <w:rsid w:val="000219A4"/>
    <w:rsid w:val="000472B8"/>
    <w:rsid w:val="00065908"/>
    <w:rsid w:val="0006750F"/>
    <w:rsid w:val="000978E9"/>
    <w:rsid w:val="000A45E5"/>
    <w:rsid w:val="000B51CC"/>
    <w:rsid w:val="00127606"/>
    <w:rsid w:val="00151693"/>
    <w:rsid w:val="00186367"/>
    <w:rsid w:val="00191417"/>
    <w:rsid w:val="001A0910"/>
    <w:rsid w:val="001F598C"/>
    <w:rsid w:val="0021372B"/>
    <w:rsid w:val="00267AB9"/>
    <w:rsid w:val="00274257"/>
    <w:rsid w:val="00277B82"/>
    <w:rsid w:val="0028449F"/>
    <w:rsid w:val="00287D63"/>
    <w:rsid w:val="002C64A2"/>
    <w:rsid w:val="002C7240"/>
    <w:rsid w:val="00307264"/>
    <w:rsid w:val="0032684E"/>
    <w:rsid w:val="00351D0E"/>
    <w:rsid w:val="00355B6D"/>
    <w:rsid w:val="003C7BC1"/>
    <w:rsid w:val="003C7D5D"/>
    <w:rsid w:val="003D2E12"/>
    <w:rsid w:val="003D3B45"/>
    <w:rsid w:val="00421185"/>
    <w:rsid w:val="00430FDF"/>
    <w:rsid w:val="00453500"/>
    <w:rsid w:val="0045755F"/>
    <w:rsid w:val="004A757A"/>
    <w:rsid w:val="004F430F"/>
    <w:rsid w:val="00505FDA"/>
    <w:rsid w:val="00510950"/>
    <w:rsid w:val="00514C7F"/>
    <w:rsid w:val="00515DFE"/>
    <w:rsid w:val="005243A2"/>
    <w:rsid w:val="005304E5"/>
    <w:rsid w:val="00540310"/>
    <w:rsid w:val="005408E5"/>
    <w:rsid w:val="005606F6"/>
    <w:rsid w:val="005B16AF"/>
    <w:rsid w:val="005D5E6F"/>
    <w:rsid w:val="00630A2C"/>
    <w:rsid w:val="0068223E"/>
    <w:rsid w:val="006B5E48"/>
    <w:rsid w:val="006B708B"/>
    <w:rsid w:val="006E1085"/>
    <w:rsid w:val="00713C28"/>
    <w:rsid w:val="0078027A"/>
    <w:rsid w:val="007B6505"/>
    <w:rsid w:val="007E6805"/>
    <w:rsid w:val="007E708E"/>
    <w:rsid w:val="007F1CB4"/>
    <w:rsid w:val="00822D40"/>
    <w:rsid w:val="0084494E"/>
    <w:rsid w:val="00853504"/>
    <w:rsid w:val="0086373F"/>
    <w:rsid w:val="00887B14"/>
    <w:rsid w:val="008A4D04"/>
    <w:rsid w:val="009357E7"/>
    <w:rsid w:val="00937A98"/>
    <w:rsid w:val="0098478B"/>
    <w:rsid w:val="00984CF2"/>
    <w:rsid w:val="009B72A0"/>
    <w:rsid w:val="009F07AB"/>
    <w:rsid w:val="00A05C2E"/>
    <w:rsid w:val="00A103AB"/>
    <w:rsid w:val="00A422D2"/>
    <w:rsid w:val="00A70A7A"/>
    <w:rsid w:val="00AE3004"/>
    <w:rsid w:val="00AE3B8A"/>
    <w:rsid w:val="00B34C47"/>
    <w:rsid w:val="00B542F0"/>
    <w:rsid w:val="00B874D7"/>
    <w:rsid w:val="00B93421"/>
    <w:rsid w:val="00B9636F"/>
    <w:rsid w:val="00BD094B"/>
    <w:rsid w:val="00BD1272"/>
    <w:rsid w:val="00C11528"/>
    <w:rsid w:val="00C30AD8"/>
    <w:rsid w:val="00C4653E"/>
    <w:rsid w:val="00C46FD6"/>
    <w:rsid w:val="00C61DB9"/>
    <w:rsid w:val="00C62FC7"/>
    <w:rsid w:val="00CB0417"/>
    <w:rsid w:val="00CE422F"/>
    <w:rsid w:val="00D10A86"/>
    <w:rsid w:val="00D13B42"/>
    <w:rsid w:val="00D54A1D"/>
    <w:rsid w:val="00D97F46"/>
    <w:rsid w:val="00DC16B3"/>
    <w:rsid w:val="00DE40F4"/>
    <w:rsid w:val="00E25531"/>
    <w:rsid w:val="00E42CBC"/>
    <w:rsid w:val="00E763A5"/>
    <w:rsid w:val="00ED0C32"/>
    <w:rsid w:val="00EE67E2"/>
    <w:rsid w:val="00F02CF6"/>
    <w:rsid w:val="00F377CB"/>
    <w:rsid w:val="00F40976"/>
    <w:rsid w:val="00F57DB7"/>
    <w:rsid w:val="0173FD50"/>
    <w:rsid w:val="01BFE404"/>
    <w:rsid w:val="02A238D5"/>
    <w:rsid w:val="058B0318"/>
    <w:rsid w:val="08C3EA9A"/>
    <w:rsid w:val="099F6142"/>
    <w:rsid w:val="0B164D2D"/>
    <w:rsid w:val="0B2FC8BA"/>
    <w:rsid w:val="0BF591F1"/>
    <w:rsid w:val="0CBE3F9B"/>
    <w:rsid w:val="0EAAD95A"/>
    <w:rsid w:val="0F915531"/>
    <w:rsid w:val="10559EE7"/>
    <w:rsid w:val="11464F82"/>
    <w:rsid w:val="13F146B5"/>
    <w:rsid w:val="167F06DA"/>
    <w:rsid w:val="16B4E5C5"/>
    <w:rsid w:val="17A31F03"/>
    <w:rsid w:val="189F1BFB"/>
    <w:rsid w:val="1A5353DD"/>
    <w:rsid w:val="1ABFCF6D"/>
    <w:rsid w:val="1B24F3D4"/>
    <w:rsid w:val="1B55C59A"/>
    <w:rsid w:val="1BC87A9A"/>
    <w:rsid w:val="1BFE47E6"/>
    <w:rsid w:val="1E705B15"/>
    <w:rsid w:val="1E831FC2"/>
    <w:rsid w:val="1EC23B23"/>
    <w:rsid w:val="1F10CB80"/>
    <w:rsid w:val="2086DE7E"/>
    <w:rsid w:val="213A58CE"/>
    <w:rsid w:val="2203CD77"/>
    <w:rsid w:val="22184316"/>
    <w:rsid w:val="229D30D2"/>
    <w:rsid w:val="2337AD13"/>
    <w:rsid w:val="23BFD805"/>
    <w:rsid w:val="2473BC6D"/>
    <w:rsid w:val="253E72B8"/>
    <w:rsid w:val="254DEC03"/>
    <w:rsid w:val="25EAD3AF"/>
    <w:rsid w:val="2812F3AA"/>
    <w:rsid w:val="28499FDC"/>
    <w:rsid w:val="28C017E9"/>
    <w:rsid w:val="29B3D253"/>
    <w:rsid w:val="2A409C91"/>
    <w:rsid w:val="2BE565C6"/>
    <w:rsid w:val="2E42CBC9"/>
    <w:rsid w:val="31498C4F"/>
    <w:rsid w:val="31A213B4"/>
    <w:rsid w:val="32CA6993"/>
    <w:rsid w:val="360794E0"/>
    <w:rsid w:val="3768263D"/>
    <w:rsid w:val="385451C5"/>
    <w:rsid w:val="38D83929"/>
    <w:rsid w:val="38F4CAD3"/>
    <w:rsid w:val="395D2458"/>
    <w:rsid w:val="3C94A163"/>
    <w:rsid w:val="3DAAD8C7"/>
    <w:rsid w:val="3DD500F5"/>
    <w:rsid w:val="3EFCD0DE"/>
    <w:rsid w:val="419E6ABB"/>
    <w:rsid w:val="438B8FE9"/>
    <w:rsid w:val="4392AB9A"/>
    <w:rsid w:val="493AE562"/>
    <w:rsid w:val="4F481255"/>
    <w:rsid w:val="534B58BE"/>
    <w:rsid w:val="53DE68AB"/>
    <w:rsid w:val="542C6D26"/>
    <w:rsid w:val="557795D5"/>
    <w:rsid w:val="564AA8C5"/>
    <w:rsid w:val="568809C0"/>
    <w:rsid w:val="56A64BEF"/>
    <w:rsid w:val="56DA12C5"/>
    <w:rsid w:val="57E47FAF"/>
    <w:rsid w:val="599073D0"/>
    <w:rsid w:val="5A168B2B"/>
    <w:rsid w:val="5CACE692"/>
    <w:rsid w:val="60A6379E"/>
    <w:rsid w:val="60E6B917"/>
    <w:rsid w:val="61B25518"/>
    <w:rsid w:val="647A509A"/>
    <w:rsid w:val="6678539F"/>
    <w:rsid w:val="66C8CEE7"/>
    <w:rsid w:val="678C14B0"/>
    <w:rsid w:val="68A50CB7"/>
    <w:rsid w:val="69D3BC30"/>
    <w:rsid w:val="6C3A86BF"/>
    <w:rsid w:val="70CAD864"/>
    <w:rsid w:val="73C30505"/>
    <w:rsid w:val="75A316B3"/>
    <w:rsid w:val="763A38D7"/>
    <w:rsid w:val="771C4E7F"/>
    <w:rsid w:val="77C8894A"/>
    <w:rsid w:val="79E45FA8"/>
    <w:rsid w:val="7A1A8EAF"/>
    <w:rsid w:val="7B14AE69"/>
    <w:rsid w:val="7C2201AE"/>
    <w:rsid w:val="7D57B04C"/>
    <w:rsid w:val="7E1DF0F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93F0"/>
  <w15:docId w15:val="{FD8C8BCF-0018-4F7E-957C-E29146A5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67AB9"/>
    <w:rPr>
      <w:sz w:val="16"/>
      <w:szCs w:val="16"/>
    </w:rPr>
  </w:style>
  <w:style w:type="paragraph" w:styleId="CommentText">
    <w:name w:val="annotation text"/>
    <w:basedOn w:val="Normal"/>
    <w:link w:val="CommentTextChar"/>
    <w:uiPriority w:val="99"/>
    <w:unhideWhenUsed/>
    <w:rsid w:val="00267AB9"/>
    <w:pPr>
      <w:spacing w:line="240" w:lineRule="auto"/>
    </w:pPr>
    <w:rPr>
      <w:sz w:val="20"/>
      <w:szCs w:val="20"/>
    </w:rPr>
  </w:style>
  <w:style w:type="character" w:customStyle="1" w:styleId="CommentTextChar">
    <w:name w:val="Comment Text Char"/>
    <w:basedOn w:val="DefaultParagraphFont"/>
    <w:link w:val="CommentText"/>
    <w:uiPriority w:val="99"/>
    <w:rsid w:val="00267AB9"/>
    <w:rPr>
      <w:sz w:val="20"/>
      <w:szCs w:val="20"/>
    </w:rPr>
  </w:style>
  <w:style w:type="paragraph" w:styleId="CommentSubject">
    <w:name w:val="annotation subject"/>
    <w:basedOn w:val="CommentText"/>
    <w:next w:val="CommentText"/>
    <w:link w:val="CommentSubjectChar"/>
    <w:uiPriority w:val="99"/>
    <w:semiHidden/>
    <w:unhideWhenUsed/>
    <w:rsid w:val="00267AB9"/>
    <w:rPr>
      <w:b/>
      <w:bCs/>
    </w:rPr>
  </w:style>
  <w:style w:type="character" w:customStyle="1" w:styleId="CommentSubjectChar">
    <w:name w:val="Comment Subject Char"/>
    <w:basedOn w:val="CommentTextChar"/>
    <w:link w:val="CommentSubject"/>
    <w:uiPriority w:val="99"/>
    <w:semiHidden/>
    <w:rsid w:val="00267AB9"/>
    <w:rPr>
      <w:b/>
      <w:bCs/>
      <w:sz w:val="20"/>
      <w:szCs w:val="20"/>
    </w:rPr>
  </w:style>
  <w:style w:type="paragraph" w:styleId="Revision">
    <w:name w:val="Revision"/>
    <w:hidden/>
    <w:uiPriority w:val="99"/>
    <w:semiHidden/>
    <w:rsid w:val="00B93421"/>
    <w:pPr>
      <w:spacing w:line="240" w:lineRule="auto"/>
    </w:pPr>
  </w:style>
  <w:style w:type="paragraph" w:styleId="ListParagraph">
    <w:name w:val="List Paragraph"/>
    <w:basedOn w:val="Normal"/>
    <w:uiPriority w:val="34"/>
    <w:qFormat/>
    <w:rsid w:val="002844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C7BC1"/>
    <w:pPr>
      <w:tabs>
        <w:tab w:val="center" w:pos="4513"/>
        <w:tab w:val="right" w:pos="9026"/>
      </w:tabs>
      <w:spacing w:line="240" w:lineRule="auto"/>
    </w:pPr>
  </w:style>
  <w:style w:type="character" w:customStyle="1" w:styleId="HeaderChar">
    <w:name w:val="Header Char"/>
    <w:basedOn w:val="DefaultParagraphFont"/>
    <w:link w:val="Header"/>
    <w:uiPriority w:val="99"/>
    <w:rsid w:val="003C7BC1"/>
  </w:style>
  <w:style w:type="paragraph" w:styleId="Footer">
    <w:name w:val="footer"/>
    <w:basedOn w:val="Normal"/>
    <w:link w:val="FooterChar"/>
    <w:uiPriority w:val="99"/>
    <w:unhideWhenUsed/>
    <w:rsid w:val="003C7BC1"/>
    <w:pPr>
      <w:tabs>
        <w:tab w:val="center" w:pos="4513"/>
        <w:tab w:val="right" w:pos="9026"/>
      </w:tabs>
      <w:spacing w:line="240" w:lineRule="auto"/>
    </w:pPr>
  </w:style>
  <w:style w:type="character" w:customStyle="1" w:styleId="FooterChar">
    <w:name w:val="Footer Char"/>
    <w:basedOn w:val="DefaultParagraphFont"/>
    <w:link w:val="Footer"/>
    <w:uiPriority w:val="99"/>
    <w:rsid w:val="003C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13516">
      <w:bodyDiv w:val="1"/>
      <w:marLeft w:val="0"/>
      <w:marRight w:val="0"/>
      <w:marTop w:val="0"/>
      <w:marBottom w:val="0"/>
      <w:divBdr>
        <w:top w:val="none" w:sz="0" w:space="0" w:color="auto"/>
        <w:left w:val="none" w:sz="0" w:space="0" w:color="auto"/>
        <w:bottom w:val="none" w:sz="0" w:space="0" w:color="auto"/>
        <w:right w:val="none" w:sz="0" w:space="0" w:color="auto"/>
      </w:divBdr>
    </w:div>
    <w:div w:id="811488524">
      <w:bodyDiv w:val="1"/>
      <w:marLeft w:val="0"/>
      <w:marRight w:val="0"/>
      <w:marTop w:val="0"/>
      <w:marBottom w:val="0"/>
      <w:divBdr>
        <w:top w:val="none" w:sz="0" w:space="0" w:color="auto"/>
        <w:left w:val="none" w:sz="0" w:space="0" w:color="auto"/>
        <w:bottom w:val="none" w:sz="0" w:space="0" w:color="auto"/>
        <w:right w:val="none" w:sz="0" w:space="0" w:color="auto"/>
      </w:divBdr>
    </w:div>
    <w:div w:id="1006322971">
      <w:bodyDiv w:val="1"/>
      <w:marLeft w:val="0"/>
      <w:marRight w:val="0"/>
      <w:marTop w:val="0"/>
      <w:marBottom w:val="0"/>
      <w:divBdr>
        <w:top w:val="none" w:sz="0" w:space="0" w:color="auto"/>
        <w:left w:val="none" w:sz="0" w:space="0" w:color="auto"/>
        <w:bottom w:val="none" w:sz="0" w:space="0" w:color="auto"/>
        <w:right w:val="none" w:sz="0" w:space="0" w:color="auto"/>
      </w:divBdr>
    </w:div>
    <w:div w:id="139993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pellegrinoyoungchefacadem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D06A-BABA-48EC-9371-621FF4F7EED2}">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5168</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Nestle</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Foglietta,Marika,IT-Assago</dc:creator>
  <cp:lastModifiedBy>Jenn O' Neill</cp:lastModifiedBy>
  <cp:revision>2</cp:revision>
  <dcterms:created xsi:type="dcterms:W3CDTF">2025-10-29T17:46:00Z</dcterms:created>
  <dcterms:modified xsi:type="dcterms:W3CDTF">2025-10-29T17:46:00Z</dcterms:modified>
</cp:coreProperties>
</file>