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A60D4" w14:textId="2E6E1C16" w:rsidR="4A76DBB9" w:rsidRDefault="0C8408B0" w:rsidP="1C1AF7CC">
      <w:pPr>
        <w:spacing w:before="240" w:after="240"/>
        <w:jc w:val="center"/>
        <w:rPr>
          <w:rFonts w:ascii="Aptos" w:eastAsia="Aptos" w:hAnsi="Aptos" w:cs="Aptos"/>
          <w:b/>
          <w:bCs/>
        </w:rPr>
      </w:pPr>
      <w:r w:rsidRPr="1C1AF7CC">
        <w:rPr>
          <w:rFonts w:ascii="Aptos" w:eastAsia="Aptos" w:hAnsi="Aptos" w:cs="Aptos"/>
          <w:b/>
          <w:bCs/>
        </w:rPr>
        <w:t>World-</w:t>
      </w:r>
      <w:r w:rsidR="00C91117" w:rsidRPr="1C1AF7CC">
        <w:rPr>
          <w:rFonts w:ascii="Aptos" w:eastAsia="Aptos" w:hAnsi="Aptos" w:cs="Aptos"/>
          <w:b/>
          <w:bCs/>
        </w:rPr>
        <w:t>F</w:t>
      </w:r>
      <w:r w:rsidRPr="1C1AF7CC">
        <w:rPr>
          <w:rFonts w:ascii="Aptos" w:eastAsia="Aptos" w:hAnsi="Aptos" w:cs="Aptos"/>
          <w:b/>
          <w:bCs/>
        </w:rPr>
        <w:t>amous Chefs</w:t>
      </w:r>
      <w:r w:rsidR="33EBA469" w:rsidRPr="1C1AF7CC">
        <w:rPr>
          <w:rFonts w:ascii="Aptos" w:eastAsia="Aptos" w:hAnsi="Aptos" w:cs="Aptos"/>
          <w:b/>
          <w:bCs/>
        </w:rPr>
        <w:t xml:space="preserve"> </w:t>
      </w:r>
      <w:r w:rsidR="12F69BF7" w:rsidRPr="1C1AF7CC">
        <w:rPr>
          <w:rFonts w:ascii="Aptos" w:eastAsia="Aptos" w:hAnsi="Aptos" w:cs="Aptos"/>
          <w:b/>
          <w:bCs/>
        </w:rPr>
        <w:t>to</w:t>
      </w:r>
      <w:r w:rsidR="4D958723" w:rsidRPr="1C1AF7CC">
        <w:rPr>
          <w:rFonts w:ascii="Aptos" w:eastAsia="Aptos" w:hAnsi="Aptos" w:cs="Aptos"/>
          <w:b/>
          <w:bCs/>
        </w:rPr>
        <w:t xml:space="preserve"> </w:t>
      </w:r>
      <w:r w:rsidR="57826C31" w:rsidRPr="1C1AF7CC">
        <w:rPr>
          <w:rFonts w:ascii="Aptos" w:eastAsia="Aptos" w:hAnsi="Aptos" w:cs="Aptos"/>
          <w:b/>
          <w:bCs/>
        </w:rPr>
        <w:t xml:space="preserve">Crown </w:t>
      </w:r>
      <w:r w:rsidR="3CBF44F2" w:rsidRPr="1C1AF7CC">
        <w:rPr>
          <w:rFonts w:ascii="Aptos" w:eastAsia="Aptos" w:hAnsi="Aptos" w:cs="Aptos"/>
          <w:b/>
          <w:bCs/>
        </w:rPr>
        <w:t>the</w:t>
      </w:r>
      <w:r w:rsidR="57826C31" w:rsidRPr="1C1AF7CC">
        <w:rPr>
          <w:rFonts w:ascii="Aptos" w:eastAsia="Aptos" w:hAnsi="Aptos" w:cs="Aptos"/>
          <w:b/>
          <w:bCs/>
        </w:rPr>
        <w:t xml:space="preserve"> Next Global Gastronomy Star</w:t>
      </w:r>
      <w:r w:rsidR="6571CDE6" w:rsidRPr="1C1AF7CC">
        <w:rPr>
          <w:rFonts w:ascii="Aptos" w:eastAsia="Aptos" w:hAnsi="Aptos" w:cs="Aptos"/>
          <w:b/>
          <w:bCs/>
        </w:rPr>
        <w:t xml:space="preserve"> </w:t>
      </w:r>
      <w:r w:rsidR="5F6B928A" w:rsidRPr="1C1AF7CC">
        <w:rPr>
          <w:rFonts w:ascii="Aptos" w:eastAsia="Aptos" w:hAnsi="Aptos" w:cs="Aptos"/>
          <w:b/>
          <w:bCs/>
        </w:rPr>
        <w:t>a</w:t>
      </w:r>
      <w:r w:rsidR="4C468C5C" w:rsidRPr="1C1AF7CC">
        <w:rPr>
          <w:rFonts w:ascii="Aptos" w:eastAsia="Aptos" w:hAnsi="Aptos" w:cs="Aptos"/>
          <w:b/>
          <w:bCs/>
        </w:rPr>
        <w:t>t</w:t>
      </w:r>
      <w:r w:rsidR="00C91117" w:rsidRPr="1C1AF7CC">
        <w:rPr>
          <w:rFonts w:ascii="Aptos" w:eastAsia="Aptos" w:hAnsi="Aptos" w:cs="Aptos"/>
          <w:b/>
          <w:bCs/>
        </w:rPr>
        <w:t xml:space="preserve"> the</w:t>
      </w:r>
      <w:r w:rsidR="4C468C5C" w:rsidRPr="1C1AF7CC">
        <w:rPr>
          <w:rFonts w:ascii="Aptos" w:eastAsia="Aptos" w:hAnsi="Aptos" w:cs="Aptos"/>
          <w:b/>
          <w:bCs/>
        </w:rPr>
        <w:t xml:space="preserve"> </w:t>
      </w:r>
      <w:r w:rsidR="6571CDE6" w:rsidRPr="1C1AF7CC">
        <w:rPr>
          <w:rFonts w:ascii="Aptos" w:eastAsia="Aptos" w:hAnsi="Aptos" w:cs="Aptos"/>
          <w:b/>
          <w:bCs/>
        </w:rPr>
        <w:t>S.Pellegrino Young Chef Academy</w:t>
      </w:r>
      <w:r w:rsidR="00C91117" w:rsidRPr="1C1AF7CC">
        <w:rPr>
          <w:rFonts w:ascii="Aptos" w:eastAsia="Aptos" w:hAnsi="Aptos" w:cs="Aptos"/>
          <w:b/>
          <w:bCs/>
        </w:rPr>
        <w:t xml:space="preserve"> Competition</w:t>
      </w:r>
      <w:r w:rsidR="6571CDE6" w:rsidRPr="1C1AF7CC">
        <w:rPr>
          <w:rFonts w:ascii="Aptos" w:eastAsia="Aptos" w:hAnsi="Aptos" w:cs="Aptos"/>
          <w:b/>
          <w:bCs/>
        </w:rPr>
        <w:t xml:space="preserve"> Grand Finale</w:t>
      </w:r>
    </w:p>
    <w:p w14:paraId="5ACF6DF5" w14:textId="4AC8AC5D" w:rsidR="67D9AC61" w:rsidRDefault="5D946022" w:rsidP="1C1AF7CC">
      <w:pPr>
        <w:spacing w:before="240" w:after="240" w:line="240" w:lineRule="auto"/>
        <w:ind w:left="720"/>
        <w:jc w:val="center"/>
        <w:rPr>
          <w:rFonts w:ascii="Aptos" w:eastAsia="Times New Roman" w:hAnsi="Aptos" w:cs="Arial"/>
          <w:i/>
          <w:iCs/>
          <w:color w:val="000000" w:themeColor="text1"/>
          <w:lang w:eastAsia="en-GB"/>
        </w:rPr>
      </w:pPr>
      <w:r w:rsidRPr="1C1AF7CC">
        <w:rPr>
          <w:rFonts w:ascii="Aptos" w:eastAsia="Times New Roman" w:hAnsi="Aptos" w:cs="Arial"/>
          <w:i/>
          <w:iCs/>
          <w:color w:val="000000" w:themeColor="text1"/>
          <w:lang w:eastAsia="en-GB"/>
        </w:rPr>
        <w:t>Winner to be crowned on</w:t>
      </w:r>
      <w:r w:rsidR="00C91117" w:rsidRPr="1C1AF7CC">
        <w:rPr>
          <w:rFonts w:ascii="Aptos" w:eastAsia="Times New Roman" w:hAnsi="Aptos" w:cs="Arial"/>
          <w:i/>
          <w:iCs/>
          <w:color w:val="000000" w:themeColor="text1"/>
          <w:lang w:eastAsia="en-GB"/>
        </w:rPr>
        <w:t xml:space="preserve"> </w:t>
      </w:r>
      <w:r w:rsidRPr="1C1AF7CC">
        <w:rPr>
          <w:rFonts w:ascii="Aptos" w:eastAsia="Times New Roman" w:hAnsi="Aptos" w:cs="Arial"/>
          <w:i/>
          <w:iCs/>
          <w:color w:val="000000" w:themeColor="text1"/>
          <w:lang w:eastAsia="en-GB"/>
        </w:rPr>
        <w:t>October</w:t>
      </w:r>
      <w:r w:rsidR="00C91117" w:rsidRPr="1C1AF7CC">
        <w:rPr>
          <w:rFonts w:ascii="Aptos" w:eastAsia="Times New Roman" w:hAnsi="Aptos" w:cs="Arial"/>
          <w:i/>
          <w:iCs/>
          <w:color w:val="000000" w:themeColor="text1"/>
          <w:lang w:eastAsia="en-GB"/>
        </w:rPr>
        <w:t xml:space="preserve"> 29</w:t>
      </w:r>
    </w:p>
    <w:p w14:paraId="10E78E92" w14:textId="2F601173" w:rsidR="000C7B6A" w:rsidRPr="000C7B6A" w:rsidRDefault="000C7B6A" w:rsidP="1C1AF7CC">
      <w:pPr>
        <w:spacing w:before="100" w:beforeAutospacing="1" w:after="100" w:afterAutospacing="1" w:line="240" w:lineRule="auto"/>
        <w:jc w:val="both"/>
        <w:rPr>
          <w:rFonts w:eastAsiaTheme="minorEastAsia"/>
          <w:kern w:val="0"/>
          <w:sz w:val="22"/>
          <w:szCs w:val="22"/>
          <w:lang w:val="en-IE" w:eastAsia="en-GB"/>
          <w14:ligatures w14:val="none"/>
        </w:rPr>
      </w:pPr>
      <w:r w:rsidRPr="1C1AF7CC">
        <w:rPr>
          <w:rFonts w:eastAsiaTheme="minorEastAsia"/>
          <w:b/>
          <w:bCs/>
          <w:sz w:val="22"/>
          <w:szCs w:val="22"/>
          <w:lang w:val="en-IE" w:eastAsia="en-GB"/>
        </w:rPr>
        <w:t xml:space="preserve">MILAN, October </w:t>
      </w:r>
      <w:r w:rsidR="6C3B828B" w:rsidRPr="1C1AF7CC">
        <w:rPr>
          <w:rFonts w:eastAsiaTheme="minorEastAsia"/>
          <w:b/>
          <w:bCs/>
          <w:sz w:val="22"/>
          <w:szCs w:val="22"/>
          <w:lang w:val="en-IE" w:eastAsia="en-GB"/>
        </w:rPr>
        <w:t>22</w:t>
      </w:r>
      <w:r w:rsidRPr="1C1AF7CC">
        <w:rPr>
          <w:rFonts w:eastAsiaTheme="minorEastAsia"/>
          <w:b/>
          <w:bCs/>
          <w:kern w:val="0"/>
          <w:sz w:val="22"/>
          <w:szCs w:val="22"/>
          <w:lang w:val="en-IE" w:eastAsia="en-GB"/>
          <w14:ligatures w14:val="none"/>
        </w:rPr>
        <w:t>, 2025</w:t>
      </w:r>
      <w:r w:rsidRPr="1C1AF7CC">
        <w:rPr>
          <w:rFonts w:eastAsiaTheme="minorEastAsia"/>
          <w:kern w:val="0"/>
          <w:sz w:val="22"/>
          <w:szCs w:val="22"/>
          <w:lang w:val="en-IE" w:eastAsia="en-GB"/>
          <w14:ligatures w14:val="none"/>
        </w:rPr>
        <w:t xml:space="preserve"> – All eyes will be on Milan on October 28 and 29 as the S.Pellegrino</w:t>
      </w:r>
      <w:r w:rsidRPr="1C1AF7CC">
        <w:rPr>
          <w:rFonts w:eastAsiaTheme="minorEastAsia"/>
          <w:sz w:val="22"/>
          <w:szCs w:val="22"/>
          <w:lang w:val="en-IE" w:eastAsia="en-GB"/>
        </w:rPr>
        <w:t xml:space="preserve"> Young Chef Academy hosts its highly anticipated</w:t>
      </w:r>
      <w:r w:rsidRPr="1C1AF7CC">
        <w:rPr>
          <w:rFonts w:eastAsiaTheme="minorEastAsia"/>
          <w:kern w:val="0"/>
          <w:sz w:val="22"/>
          <w:szCs w:val="22"/>
          <w:lang w:val="en-IE" w:eastAsia="en-GB"/>
          <w14:ligatures w14:val="none"/>
        </w:rPr>
        <w:t xml:space="preserve"> Competition Grand Finale.</w:t>
      </w:r>
    </w:p>
    <w:p w14:paraId="4B5094E1" w14:textId="402DE276" w:rsidR="000C7B6A" w:rsidRPr="00113AD3" w:rsidRDefault="000C7B6A" w:rsidP="66B2BA87">
      <w:pPr>
        <w:spacing w:before="100" w:beforeAutospacing="1" w:after="100" w:afterAutospacing="1" w:line="240" w:lineRule="auto"/>
        <w:jc w:val="both"/>
        <w:rPr>
          <w:rFonts w:eastAsiaTheme="minorEastAsia"/>
          <w:kern w:val="0"/>
          <w:sz w:val="22"/>
          <w:szCs w:val="22"/>
          <w:lang w:val="en-IE" w:eastAsia="en-GB"/>
          <w14:ligatures w14:val="none"/>
        </w:rPr>
      </w:pPr>
      <w:r w:rsidRPr="1C1AF7CC">
        <w:rPr>
          <w:rFonts w:eastAsiaTheme="minorEastAsia"/>
          <w:sz w:val="22"/>
          <w:szCs w:val="22"/>
          <w:lang w:val="en-IE" w:eastAsia="en-GB"/>
        </w:rPr>
        <w:t>The culmination of the sixth edition of this global initiative follows two years of intense challenges across 55 countries and 15 regions, bringing together the world’s most promising young chefs. The winner will be the talent who not only demonstrates exceptional skill, but who also embodies the Academy’s mission to shape the future of gastronomy through creativity, passion and purpose.</w:t>
      </w:r>
    </w:p>
    <w:p w14:paraId="127B8393" w14:textId="50E3C89D" w:rsidR="000C7B6A" w:rsidRPr="000C7B6A" w:rsidRDefault="5F522168" w:rsidP="66B2BA87">
      <w:pPr>
        <w:spacing w:before="100" w:beforeAutospacing="1" w:after="100" w:afterAutospacing="1" w:line="240" w:lineRule="auto"/>
        <w:jc w:val="both"/>
        <w:rPr>
          <w:rFonts w:eastAsiaTheme="minorEastAsia"/>
          <w:sz w:val="22"/>
          <w:szCs w:val="22"/>
          <w:lang w:val="en-IE" w:eastAsia="en-GB"/>
        </w:rPr>
      </w:pPr>
      <w:r w:rsidRPr="66B2BA87">
        <w:rPr>
          <w:rFonts w:eastAsiaTheme="minorEastAsia"/>
          <w:sz w:val="22"/>
          <w:szCs w:val="22"/>
          <w:lang w:val="en-IE"/>
        </w:rPr>
        <w:t xml:space="preserve">This year’s </w:t>
      </w:r>
      <w:r w:rsidR="0113940B" w:rsidRPr="66B2BA87">
        <w:rPr>
          <w:rFonts w:eastAsiaTheme="minorEastAsia"/>
          <w:sz w:val="22"/>
          <w:szCs w:val="22"/>
          <w:lang w:val="en-IE" w:eastAsia="en-GB"/>
        </w:rPr>
        <w:t xml:space="preserve">S.Pellegrino Young Chef Academy </w:t>
      </w:r>
      <w:r w:rsidRPr="66B2BA87">
        <w:rPr>
          <w:rFonts w:eastAsiaTheme="minorEastAsia"/>
          <w:sz w:val="22"/>
          <w:szCs w:val="22"/>
          <w:lang w:val="en-IE"/>
        </w:rPr>
        <w:t>competition theme is '</w:t>
      </w:r>
      <w:r w:rsidRPr="66B2BA87">
        <w:rPr>
          <w:rFonts w:eastAsiaTheme="minorEastAsia"/>
          <w:b/>
          <w:bCs/>
          <w:sz w:val="22"/>
          <w:szCs w:val="22"/>
          <w:lang w:val="en-IE"/>
        </w:rPr>
        <w:t>Bring Your Future to the Table</w:t>
      </w:r>
      <w:r w:rsidR="5A4C887F" w:rsidRPr="66B2BA87">
        <w:rPr>
          <w:rFonts w:eastAsiaTheme="minorEastAsia"/>
          <w:b/>
          <w:bCs/>
          <w:sz w:val="22"/>
          <w:szCs w:val="22"/>
          <w:lang w:val="en-IE"/>
        </w:rPr>
        <w:t>’</w:t>
      </w:r>
      <w:r w:rsidR="109BFAC9" w:rsidRPr="66B2BA87">
        <w:rPr>
          <w:rFonts w:eastAsiaTheme="minorEastAsia"/>
          <w:b/>
          <w:bCs/>
          <w:sz w:val="22"/>
          <w:szCs w:val="22"/>
          <w:lang w:val="en-IE"/>
        </w:rPr>
        <w:t>.</w:t>
      </w:r>
      <w:r w:rsidR="1494D245" w:rsidRPr="66B2BA87">
        <w:rPr>
          <w:rFonts w:eastAsiaTheme="minorEastAsia"/>
          <w:b/>
          <w:bCs/>
          <w:sz w:val="22"/>
          <w:szCs w:val="22"/>
          <w:lang w:val="en-IE"/>
        </w:rPr>
        <w:t xml:space="preserve"> </w:t>
      </w:r>
      <w:r w:rsidR="2492D46A" w:rsidRPr="66B2BA87">
        <w:rPr>
          <w:rFonts w:eastAsiaTheme="minorEastAsia"/>
          <w:sz w:val="22"/>
          <w:szCs w:val="22"/>
          <w:lang w:val="en-IE"/>
        </w:rPr>
        <w:t xml:space="preserve">It challenges young chefs to not only </w:t>
      </w:r>
      <w:r w:rsidR="4569EB88" w:rsidRPr="66B2BA87">
        <w:rPr>
          <w:rFonts w:eastAsiaTheme="minorEastAsia"/>
          <w:sz w:val="22"/>
          <w:szCs w:val="22"/>
          <w:lang w:val="en-IE"/>
        </w:rPr>
        <w:t xml:space="preserve">showcase their skills, </w:t>
      </w:r>
      <w:r w:rsidR="2492D46A" w:rsidRPr="66B2BA87">
        <w:rPr>
          <w:rFonts w:eastAsiaTheme="minorEastAsia"/>
          <w:sz w:val="22"/>
          <w:szCs w:val="22"/>
          <w:lang w:val="en-IE"/>
        </w:rPr>
        <w:t>but also to define their unique voice</w:t>
      </w:r>
      <w:r w:rsidR="0DD42CD5" w:rsidRPr="66B2BA87">
        <w:rPr>
          <w:rFonts w:eastAsiaTheme="minorEastAsia"/>
          <w:sz w:val="22"/>
          <w:szCs w:val="22"/>
          <w:lang w:val="en-IE"/>
        </w:rPr>
        <w:t>,</w:t>
      </w:r>
      <w:r w:rsidR="2492D46A" w:rsidRPr="66B2BA87">
        <w:rPr>
          <w:rFonts w:eastAsiaTheme="minorEastAsia"/>
          <w:sz w:val="22"/>
          <w:szCs w:val="22"/>
          <w:lang w:val="en-IE"/>
        </w:rPr>
        <w:t xml:space="preserve"> articulate their vision for a better gastronomic world and express their personal identity through their food</w:t>
      </w:r>
      <w:r w:rsidR="3890E05D" w:rsidRPr="66B2BA87">
        <w:rPr>
          <w:rFonts w:eastAsiaTheme="minorEastAsia"/>
          <w:sz w:val="22"/>
          <w:szCs w:val="22"/>
          <w:lang w:val="en-IE"/>
        </w:rPr>
        <w:t>.</w:t>
      </w:r>
      <w:r w:rsidR="1A63FECE" w:rsidRPr="66B2BA87">
        <w:rPr>
          <w:rFonts w:eastAsiaTheme="minorEastAsia"/>
          <w:sz w:val="22"/>
          <w:szCs w:val="22"/>
          <w:lang w:val="en-IE"/>
        </w:rPr>
        <w:t xml:space="preserve"> </w:t>
      </w:r>
      <w:r w:rsidR="6F03B132" w:rsidRPr="66B2BA87">
        <w:rPr>
          <w:rFonts w:eastAsiaTheme="minorEastAsia"/>
          <w:sz w:val="22"/>
          <w:szCs w:val="22"/>
          <w:lang w:val="en-IE"/>
        </w:rPr>
        <w:t>T</w:t>
      </w:r>
      <w:r w:rsidR="000C7B6A" w:rsidRPr="1C1AF7CC">
        <w:rPr>
          <w:rFonts w:eastAsiaTheme="minorEastAsia"/>
          <w:sz w:val="22"/>
          <w:szCs w:val="22"/>
          <w:lang w:val="en-IE" w:eastAsia="en-GB"/>
        </w:rPr>
        <w:t>his year’s Grand Finale represents a pivotal moment for the next generation of chefs</w:t>
      </w:r>
      <w:r w:rsidR="3C3DB0A7" w:rsidRPr="1C1AF7CC">
        <w:rPr>
          <w:rFonts w:eastAsiaTheme="minorEastAsia"/>
          <w:sz w:val="22"/>
          <w:szCs w:val="22"/>
          <w:lang w:val="en-IE" w:eastAsia="en-GB"/>
        </w:rPr>
        <w:t xml:space="preserve"> </w:t>
      </w:r>
      <w:r w:rsidR="07297EA3" w:rsidRPr="66B2BA87">
        <w:rPr>
          <w:rFonts w:eastAsiaTheme="minorEastAsia"/>
          <w:sz w:val="22"/>
          <w:szCs w:val="22"/>
          <w:lang w:val="en-IE" w:eastAsia="en-GB"/>
        </w:rPr>
        <w:t xml:space="preserve">to </w:t>
      </w:r>
      <w:r w:rsidR="3C3DB0A7" w:rsidRPr="66B2BA87">
        <w:rPr>
          <w:rFonts w:eastAsiaTheme="minorEastAsia"/>
          <w:sz w:val="22"/>
          <w:szCs w:val="22"/>
          <w:lang w:val="en-IE"/>
        </w:rPr>
        <w:t xml:space="preserve">offer innovative solutions </w:t>
      </w:r>
      <w:r w:rsidR="087085C4" w:rsidRPr="66B2BA87">
        <w:rPr>
          <w:rFonts w:eastAsiaTheme="minorEastAsia"/>
          <w:sz w:val="22"/>
          <w:szCs w:val="22"/>
          <w:lang w:val="en-IE"/>
        </w:rPr>
        <w:t>that will</w:t>
      </w:r>
      <w:r w:rsidR="3C3DB0A7" w:rsidRPr="66B2BA87">
        <w:rPr>
          <w:rFonts w:eastAsiaTheme="minorEastAsia"/>
          <w:sz w:val="22"/>
          <w:szCs w:val="22"/>
          <w:lang w:val="en-IE"/>
        </w:rPr>
        <w:t xml:space="preserve"> redefin</w:t>
      </w:r>
      <w:r w:rsidR="50469A75" w:rsidRPr="66B2BA87">
        <w:rPr>
          <w:rFonts w:eastAsiaTheme="minorEastAsia"/>
          <w:sz w:val="22"/>
          <w:szCs w:val="22"/>
          <w:lang w:val="en-IE"/>
        </w:rPr>
        <w:t>e</w:t>
      </w:r>
      <w:r w:rsidR="3C3DB0A7" w:rsidRPr="66B2BA87">
        <w:rPr>
          <w:rFonts w:eastAsiaTheme="minorEastAsia"/>
          <w:sz w:val="22"/>
          <w:szCs w:val="22"/>
          <w:lang w:val="en-IE"/>
        </w:rPr>
        <w:t xml:space="preserve"> hospitality</w:t>
      </w:r>
      <w:r w:rsidR="68021647" w:rsidRPr="66B2BA87">
        <w:rPr>
          <w:rFonts w:eastAsiaTheme="minorEastAsia"/>
          <w:sz w:val="22"/>
          <w:szCs w:val="22"/>
          <w:lang w:val="en-IE"/>
        </w:rPr>
        <w:t xml:space="preserve"> and the landscape of global cuisine</w:t>
      </w:r>
      <w:r w:rsidR="3C3DB0A7" w:rsidRPr="66B2BA87">
        <w:rPr>
          <w:rFonts w:eastAsiaTheme="minorEastAsia"/>
          <w:sz w:val="22"/>
          <w:szCs w:val="22"/>
          <w:lang w:val="en-IE"/>
        </w:rPr>
        <w:t xml:space="preserve"> </w:t>
      </w:r>
      <w:r w:rsidR="12EF70D6" w:rsidRPr="66B2BA87">
        <w:rPr>
          <w:rFonts w:eastAsiaTheme="minorEastAsia"/>
          <w:sz w:val="22"/>
          <w:szCs w:val="22"/>
          <w:lang w:val="en-IE"/>
        </w:rPr>
        <w:t>as we know it</w:t>
      </w:r>
      <w:r w:rsidR="7E48D336" w:rsidRPr="66B2BA87">
        <w:rPr>
          <w:rFonts w:eastAsiaTheme="minorEastAsia"/>
          <w:sz w:val="22"/>
          <w:szCs w:val="22"/>
          <w:lang w:val="en-IE"/>
        </w:rPr>
        <w:t>.</w:t>
      </w:r>
    </w:p>
    <w:p w14:paraId="4383A4AE" w14:textId="09CF1437" w:rsidR="000C7B6A" w:rsidRPr="000C7B6A" w:rsidRDefault="000C7B6A" w:rsidP="66B2BA87">
      <w:pPr>
        <w:spacing w:before="100" w:beforeAutospacing="1" w:after="100" w:afterAutospacing="1" w:line="240" w:lineRule="auto"/>
        <w:jc w:val="both"/>
        <w:rPr>
          <w:rFonts w:eastAsiaTheme="minorEastAsia"/>
          <w:kern w:val="0"/>
          <w:sz w:val="22"/>
          <w:szCs w:val="22"/>
          <w:lang w:val="en-IE" w:eastAsia="en-GB"/>
          <w14:ligatures w14:val="none"/>
        </w:rPr>
      </w:pPr>
      <w:r w:rsidRPr="1C1AF7CC">
        <w:rPr>
          <w:rFonts w:eastAsiaTheme="minorEastAsia"/>
          <w:sz w:val="22"/>
          <w:szCs w:val="22"/>
          <w:lang w:val="en-IE" w:eastAsia="en-GB"/>
        </w:rPr>
        <w:t xml:space="preserve">A Grand Jury of seven culinary legends </w:t>
      </w:r>
      <w:r w:rsidR="53FF104D" w:rsidRPr="1C1AF7CC">
        <w:rPr>
          <w:rFonts w:eastAsiaTheme="minorEastAsia"/>
          <w:sz w:val="22"/>
          <w:szCs w:val="22"/>
          <w:lang w:val="en-IE" w:eastAsia="en-GB"/>
        </w:rPr>
        <w:t xml:space="preserve">- </w:t>
      </w:r>
      <w:r w:rsidRPr="1C1AF7CC">
        <w:rPr>
          <w:rFonts w:eastAsiaTheme="minorEastAsia"/>
          <w:b/>
          <w:bCs/>
          <w:kern w:val="0"/>
          <w:sz w:val="22"/>
          <w:szCs w:val="22"/>
          <w:lang w:val="en-IE" w:eastAsia="en-GB"/>
          <w14:ligatures w14:val="none"/>
        </w:rPr>
        <w:t>Christophe Bacquié, Jeremy Chan, Antonia Klugmann, Niki Nakayama, Elena Reygadas</w:t>
      </w:r>
      <w:r w:rsidRPr="1C1AF7CC">
        <w:rPr>
          <w:rFonts w:eastAsiaTheme="minorEastAsia"/>
          <w:b/>
          <w:bCs/>
          <w:sz w:val="22"/>
          <w:szCs w:val="22"/>
          <w:lang w:val="en-IE" w:eastAsia="en-GB"/>
        </w:rPr>
        <w:t>, Julien Roye</w:t>
      </w:r>
      <w:r w:rsidRPr="1C1AF7CC">
        <w:rPr>
          <w:rFonts w:eastAsiaTheme="minorEastAsia"/>
          <w:sz w:val="22"/>
          <w:szCs w:val="22"/>
          <w:lang w:val="en-IE" w:eastAsia="en-GB"/>
        </w:rPr>
        <w:t>r</w:t>
      </w:r>
      <w:r w:rsidRPr="1C1AF7CC">
        <w:rPr>
          <w:rFonts w:eastAsiaTheme="minorEastAsia"/>
          <w:kern w:val="0"/>
          <w:sz w:val="22"/>
          <w:szCs w:val="22"/>
          <w:lang w:val="en-IE" w:eastAsia="en-GB"/>
          <w14:ligatures w14:val="none"/>
        </w:rPr>
        <w:t xml:space="preserve"> and </w:t>
      </w:r>
      <w:r w:rsidRPr="1C1AF7CC">
        <w:rPr>
          <w:rFonts w:eastAsiaTheme="minorEastAsia"/>
          <w:b/>
          <w:bCs/>
          <w:kern w:val="0"/>
          <w:sz w:val="22"/>
          <w:szCs w:val="22"/>
          <w:lang w:val="en-IE" w:eastAsia="en-GB"/>
          <w14:ligatures w14:val="none"/>
        </w:rPr>
        <w:t>Mitsuharu</w:t>
      </w:r>
      <w:r w:rsidRPr="1C1AF7CC">
        <w:rPr>
          <w:rFonts w:eastAsiaTheme="minorEastAsia"/>
          <w:b/>
          <w:bCs/>
          <w:sz w:val="22"/>
          <w:szCs w:val="22"/>
          <w:lang w:val="en-IE" w:eastAsia="en-GB"/>
        </w:rPr>
        <w:t xml:space="preserve"> Tsumura </w:t>
      </w:r>
      <w:r w:rsidRPr="1C1AF7CC">
        <w:rPr>
          <w:rFonts w:eastAsiaTheme="minorEastAsia"/>
          <w:sz w:val="22"/>
          <w:szCs w:val="22"/>
          <w:lang w:val="en-IE" w:eastAsia="en-GB"/>
        </w:rPr>
        <w:t>– will come together in Milan to identify</w:t>
      </w:r>
      <w:r w:rsidRPr="1C1AF7CC">
        <w:rPr>
          <w:rFonts w:eastAsiaTheme="minorEastAsia"/>
          <w:kern w:val="0"/>
          <w:sz w:val="22"/>
          <w:szCs w:val="22"/>
          <w:lang w:val="en-IE" w:eastAsia="en-GB"/>
          <w14:ligatures w14:val="none"/>
        </w:rPr>
        <w:t xml:space="preserve"> th</w:t>
      </w:r>
      <w:r w:rsidR="7C52405C" w:rsidRPr="1C1AF7CC">
        <w:rPr>
          <w:rFonts w:eastAsiaTheme="minorEastAsia"/>
          <w:kern w:val="0"/>
          <w:sz w:val="22"/>
          <w:szCs w:val="22"/>
          <w:lang w:val="en-IE" w:eastAsia="en-GB"/>
          <w14:ligatures w14:val="none"/>
        </w:rPr>
        <w:t>ese</w:t>
      </w:r>
      <w:r w:rsidRPr="1C1AF7CC">
        <w:rPr>
          <w:rFonts w:eastAsiaTheme="minorEastAsia"/>
          <w:kern w:val="0"/>
          <w:sz w:val="22"/>
          <w:szCs w:val="22"/>
          <w:lang w:val="en-IE" w:eastAsia="en-GB"/>
          <w14:ligatures w14:val="none"/>
        </w:rPr>
        <w:t xml:space="preserve"> rising stars</w:t>
      </w:r>
      <w:r w:rsidR="7F61178D" w:rsidRPr="1C1AF7CC">
        <w:rPr>
          <w:rFonts w:eastAsiaTheme="minorEastAsia"/>
          <w:kern w:val="0"/>
          <w:sz w:val="22"/>
          <w:szCs w:val="22"/>
          <w:lang w:val="en-IE" w:eastAsia="en-GB"/>
          <w14:ligatures w14:val="none"/>
        </w:rPr>
        <w:t>.</w:t>
      </w:r>
      <w:r w:rsidRPr="1C1AF7CC">
        <w:rPr>
          <w:rFonts w:eastAsiaTheme="minorEastAsia"/>
          <w:kern w:val="0"/>
          <w:sz w:val="22"/>
          <w:szCs w:val="22"/>
          <w:lang w:val="en-IE" w:eastAsia="en-GB"/>
          <w14:ligatures w14:val="none"/>
        </w:rPr>
        <w:t xml:space="preserve"> </w:t>
      </w:r>
    </w:p>
    <w:p w14:paraId="708ACBAE" w14:textId="74D82FAA" w:rsidR="276B4D9A" w:rsidRDefault="009666E2" w:rsidP="009666E2">
      <w:pPr>
        <w:spacing w:before="240" w:after="240"/>
        <w:rPr>
          <w:rFonts w:ascii="Aptos" w:eastAsia="Aptos" w:hAnsi="Aptos" w:cs="Aptos"/>
          <w:i/>
          <w:iCs/>
          <w:sz w:val="22"/>
          <w:szCs w:val="22"/>
        </w:rPr>
      </w:pPr>
      <w:r w:rsidRPr="22742580">
        <w:rPr>
          <w:rFonts w:ascii="Aptos" w:eastAsia="Aptos" w:hAnsi="Aptos" w:cs="Aptos"/>
          <w:b/>
          <w:bCs/>
          <w:sz w:val="22"/>
          <w:szCs w:val="22"/>
        </w:rPr>
        <w:t>Revered French chef</w:t>
      </w:r>
      <w:r w:rsidRPr="1EF32BBA">
        <w:rPr>
          <w:rFonts w:ascii="Aptos" w:eastAsia="Aptos" w:hAnsi="Aptos" w:cs="Aptos"/>
          <w:b/>
          <w:bCs/>
          <w:sz w:val="22"/>
          <w:szCs w:val="22"/>
        </w:rPr>
        <w:t xml:space="preserve"> </w:t>
      </w:r>
      <w:r w:rsidRPr="33833D56">
        <w:rPr>
          <w:rFonts w:ascii="Aptos" w:eastAsia="Aptos" w:hAnsi="Aptos" w:cs="Aptos"/>
          <w:b/>
          <w:bCs/>
          <w:sz w:val="22"/>
          <w:szCs w:val="22"/>
        </w:rPr>
        <w:t>Bacquié</w:t>
      </w:r>
      <w:r>
        <w:rPr>
          <w:rFonts w:ascii="Aptos" w:eastAsia="Aptos" w:hAnsi="Aptos" w:cs="Aptos"/>
          <w:b/>
          <w:bCs/>
          <w:sz w:val="22"/>
          <w:szCs w:val="22"/>
        </w:rPr>
        <w:t xml:space="preserve">, of two-Michelin-star Le Table des Amis, </w:t>
      </w:r>
      <w:r w:rsidRPr="11E6C94D">
        <w:rPr>
          <w:rFonts w:ascii="Aptos" w:eastAsia="Aptos" w:hAnsi="Aptos" w:cs="Aptos"/>
          <w:sz w:val="22"/>
          <w:szCs w:val="22"/>
        </w:rPr>
        <w:t>explains</w:t>
      </w:r>
      <w:r>
        <w:rPr>
          <w:rFonts w:ascii="Aptos" w:eastAsia="Aptos" w:hAnsi="Aptos" w:cs="Aptos"/>
          <w:sz w:val="22"/>
          <w:szCs w:val="22"/>
        </w:rPr>
        <w:t xml:space="preserve">: </w:t>
      </w:r>
      <w:r w:rsidRPr="52087056">
        <w:rPr>
          <w:rFonts w:ascii="Aptos" w:eastAsia="Aptos" w:hAnsi="Aptos" w:cs="Aptos"/>
          <w:i/>
          <w:iCs/>
          <w:sz w:val="22"/>
          <w:szCs w:val="22"/>
        </w:rPr>
        <w:t>"</w:t>
      </w:r>
      <w:r w:rsidRPr="6E841240">
        <w:rPr>
          <w:rFonts w:ascii="Aptos" w:eastAsia="Aptos" w:hAnsi="Aptos" w:cs="Aptos"/>
          <w:i/>
          <w:iCs/>
          <w:sz w:val="22"/>
          <w:szCs w:val="22"/>
        </w:rPr>
        <w:t xml:space="preserve">When you're asked to cook from your soul, to translate your deepest beliefs and values onto a plate as these young chefs are being encouraged to do by S.Pellegrino, that's when the true magic happens. It's no longer just a competition; it's a culinary confession, a dialogue with the world about who they are and what they stand for.” </w:t>
      </w:r>
    </w:p>
    <w:p w14:paraId="495CA228" w14:textId="290A7F4B" w:rsidR="00D43AA5" w:rsidRPr="00D43AA5" w:rsidRDefault="00D43AA5" w:rsidP="00D43AA5">
      <w:pPr>
        <w:spacing w:before="240" w:after="240" w:line="240" w:lineRule="auto"/>
        <w:jc w:val="both"/>
        <w:rPr>
          <w:rFonts w:ascii="Aptos" w:eastAsia="Times New Roman" w:hAnsi="Aptos" w:cs="Arial"/>
          <w:i/>
          <w:iCs/>
          <w:sz w:val="22"/>
          <w:szCs w:val="22"/>
          <w:lang w:eastAsia="en-GB"/>
        </w:rPr>
      </w:pPr>
      <w:r w:rsidRPr="46E504D2">
        <w:rPr>
          <w:rFonts w:ascii="Aptos" w:eastAsia="Aptos" w:hAnsi="Aptos" w:cs="Aptos"/>
          <w:sz w:val="22"/>
          <w:szCs w:val="22"/>
        </w:rPr>
        <w:t xml:space="preserve">This sentiment is echoed by </w:t>
      </w:r>
      <w:r w:rsidRPr="46E504D2">
        <w:rPr>
          <w:rFonts w:ascii="Aptos" w:eastAsia="Aptos" w:hAnsi="Aptos" w:cs="Aptos"/>
          <w:b/>
          <w:bCs/>
          <w:sz w:val="22"/>
          <w:szCs w:val="22"/>
        </w:rPr>
        <w:t>Nakayama of Michelin</w:t>
      </w:r>
      <w:r>
        <w:rPr>
          <w:rFonts w:ascii="Aptos" w:eastAsia="Aptos" w:hAnsi="Aptos" w:cs="Aptos"/>
          <w:b/>
          <w:bCs/>
          <w:sz w:val="22"/>
          <w:szCs w:val="22"/>
        </w:rPr>
        <w:t>-</w:t>
      </w:r>
      <w:r w:rsidRPr="46E504D2">
        <w:rPr>
          <w:rFonts w:ascii="Aptos" w:eastAsia="Aptos" w:hAnsi="Aptos" w:cs="Aptos"/>
          <w:b/>
          <w:bCs/>
          <w:sz w:val="22"/>
          <w:szCs w:val="22"/>
        </w:rPr>
        <w:t>starred n/naka in Los Angeles</w:t>
      </w:r>
      <w:r w:rsidRPr="46E504D2">
        <w:rPr>
          <w:rFonts w:ascii="Aptos" w:eastAsia="Aptos" w:hAnsi="Aptos" w:cs="Aptos"/>
          <w:sz w:val="22"/>
          <w:szCs w:val="22"/>
        </w:rPr>
        <w:t>, who adds</w:t>
      </w:r>
      <w:r>
        <w:rPr>
          <w:rFonts w:ascii="Aptos" w:eastAsia="Aptos" w:hAnsi="Aptos" w:cs="Aptos"/>
          <w:sz w:val="22"/>
          <w:szCs w:val="22"/>
        </w:rPr>
        <w:t>:</w:t>
      </w:r>
      <w:r w:rsidRPr="46E504D2">
        <w:rPr>
          <w:rFonts w:ascii="Aptos" w:eastAsia="Aptos" w:hAnsi="Aptos" w:cs="Aptos"/>
          <w:sz w:val="22"/>
          <w:szCs w:val="22"/>
        </w:rPr>
        <w:t xml:space="preserve"> </w:t>
      </w:r>
      <w:r w:rsidRPr="4D9E3813">
        <w:rPr>
          <w:rFonts w:ascii="Aptos" w:eastAsia="Aptos" w:hAnsi="Aptos" w:cs="Aptos"/>
          <w:sz w:val="22"/>
          <w:szCs w:val="22"/>
        </w:rPr>
        <w:t>"</w:t>
      </w:r>
      <w:r w:rsidRPr="706A3CBE">
        <w:rPr>
          <w:rFonts w:ascii="Aptos" w:eastAsia="Times New Roman" w:hAnsi="Aptos" w:cs="Arial"/>
          <w:i/>
          <w:iCs/>
          <w:sz w:val="22"/>
          <w:szCs w:val="22"/>
          <w:lang w:eastAsia="en-GB"/>
        </w:rPr>
        <w:t>A competition like this highlights the importance and value of personal belief</w:t>
      </w:r>
      <w:r>
        <w:rPr>
          <w:rFonts w:ascii="Aptos" w:eastAsia="Times New Roman" w:hAnsi="Aptos" w:cs="Arial"/>
          <w:i/>
          <w:iCs/>
          <w:sz w:val="22"/>
          <w:szCs w:val="22"/>
          <w:lang w:eastAsia="en-GB"/>
        </w:rPr>
        <w:t xml:space="preserve">. It </w:t>
      </w:r>
      <w:r w:rsidRPr="706A3CBE">
        <w:rPr>
          <w:rFonts w:ascii="Aptos" w:eastAsia="Times New Roman" w:hAnsi="Aptos" w:cs="Arial"/>
          <w:i/>
          <w:iCs/>
          <w:sz w:val="22"/>
          <w:szCs w:val="22"/>
          <w:lang w:eastAsia="en-GB"/>
        </w:rPr>
        <w:t>isn't just about skill; it's about authenticity. It's where the art of cooking transcends technique and becomes a powerful form of storytelling and that, for me, is the highest form of culinary expression.”</w:t>
      </w:r>
    </w:p>
    <w:p w14:paraId="1B2EF5C2" w14:textId="77777777" w:rsidR="000C7B6A" w:rsidRPr="000C7B6A" w:rsidRDefault="000C7B6A" w:rsidP="1C1AF7CC">
      <w:pPr>
        <w:spacing w:before="100" w:beforeAutospacing="1" w:after="100" w:afterAutospacing="1" w:line="240" w:lineRule="auto"/>
        <w:jc w:val="both"/>
        <w:rPr>
          <w:rFonts w:eastAsiaTheme="minorEastAsia"/>
          <w:kern w:val="0"/>
          <w:sz w:val="22"/>
          <w:szCs w:val="22"/>
          <w:lang w:val="en-IE" w:eastAsia="en-GB"/>
          <w14:ligatures w14:val="none"/>
        </w:rPr>
      </w:pPr>
      <w:r w:rsidRPr="1C1AF7CC">
        <w:rPr>
          <w:rFonts w:eastAsiaTheme="minorEastAsia"/>
          <w:sz w:val="22"/>
          <w:szCs w:val="22"/>
          <w:lang w:val="en-IE" w:eastAsia="en-GB"/>
        </w:rPr>
        <w:t>The Grand Jury will evaluate the 15 finalists on creativity, technical ability and how deeply their dishes reflect their personal vision for the future of gastronomy.</w:t>
      </w:r>
    </w:p>
    <w:p w14:paraId="55A360DF" w14:textId="77777777" w:rsidR="000F2675" w:rsidRDefault="000F2675" w:rsidP="000F2675">
      <w:pPr>
        <w:spacing w:before="240" w:after="240"/>
        <w:rPr>
          <w:rFonts w:ascii="Aptos" w:eastAsia="Aptos" w:hAnsi="Aptos" w:cs="Aptos"/>
          <w:i/>
          <w:iCs/>
          <w:sz w:val="22"/>
          <w:szCs w:val="22"/>
        </w:rPr>
      </w:pPr>
      <w:r w:rsidRPr="1DD3FB1B">
        <w:rPr>
          <w:rFonts w:ascii="Aptos" w:eastAsia="Aptos" w:hAnsi="Aptos" w:cs="Aptos"/>
          <w:b/>
          <w:bCs/>
          <w:sz w:val="22"/>
          <w:szCs w:val="22"/>
        </w:rPr>
        <w:t xml:space="preserve">Tsumura, whose restaurant Maido in Lima </w:t>
      </w:r>
      <w:r>
        <w:rPr>
          <w:rFonts w:ascii="Aptos" w:eastAsia="Aptos" w:hAnsi="Aptos" w:cs="Aptos"/>
          <w:b/>
          <w:bCs/>
          <w:sz w:val="22"/>
          <w:szCs w:val="22"/>
        </w:rPr>
        <w:t xml:space="preserve">is the best in the world according to </w:t>
      </w:r>
      <w:r w:rsidRPr="1DD3FB1B">
        <w:rPr>
          <w:rFonts w:ascii="Aptos" w:eastAsia="Aptos" w:hAnsi="Aptos" w:cs="Aptos"/>
          <w:b/>
          <w:bCs/>
          <w:sz w:val="22"/>
          <w:szCs w:val="22"/>
        </w:rPr>
        <w:t>The World’s 50 Best Restaurants</w:t>
      </w:r>
      <w:r>
        <w:rPr>
          <w:rFonts w:ascii="Aptos" w:eastAsia="Aptos" w:hAnsi="Aptos" w:cs="Aptos"/>
          <w:sz w:val="22"/>
          <w:szCs w:val="22"/>
        </w:rPr>
        <w:t xml:space="preserve"> says: </w:t>
      </w:r>
      <w:r w:rsidRPr="6BDA8083">
        <w:rPr>
          <w:rFonts w:ascii="Aptos" w:eastAsia="Aptos" w:hAnsi="Aptos" w:cs="Aptos"/>
          <w:i/>
          <w:iCs/>
          <w:sz w:val="22"/>
          <w:szCs w:val="22"/>
        </w:rPr>
        <w:t>“It's about igniting curiosity, pushing boundaries and celebrating passion. But it's the true story of the ingredients, the culture, the intention that truly resonates. When these elements harmonise, they create a dish that doesn't just taste good; it connects with you on a deeper level. This connection is paramount; it's how we move beyond to create memorable experiences and truly meaningful gastronomy.”</w:t>
      </w:r>
    </w:p>
    <w:p w14:paraId="40E24E30" w14:textId="77777777" w:rsidR="000F09D9" w:rsidRDefault="000F09D9" w:rsidP="000F09D9">
      <w:pPr>
        <w:spacing w:before="240" w:after="240"/>
        <w:rPr>
          <w:rFonts w:ascii="Aptos" w:eastAsia="Times New Roman" w:hAnsi="Aptos" w:cs="Arial"/>
          <w:i/>
          <w:iCs/>
          <w:sz w:val="22"/>
          <w:szCs w:val="22"/>
          <w:lang w:eastAsia="en-GB"/>
        </w:rPr>
      </w:pPr>
      <w:r w:rsidRPr="22742580">
        <w:rPr>
          <w:rFonts w:ascii="Aptos" w:eastAsia="Aptos" w:hAnsi="Aptos" w:cs="Aptos"/>
          <w:sz w:val="22"/>
          <w:szCs w:val="22"/>
        </w:rPr>
        <w:t xml:space="preserve">The jurors also highlight </w:t>
      </w:r>
      <w:r>
        <w:rPr>
          <w:rFonts w:ascii="Aptos" w:eastAsia="Aptos" w:hAnsi="Aptos" w:cs="Aptos"/>
          <w:sz w:val="22"/>
          <w:szCs w:val="22"/>
        </w:rPr>
        <w:t xml:space="preserve">the </w:t>
      </w:r>
      <w:r w:rsidRPr="0E93A9B5">
        <w:rPr>
          <w:rFonts w:ascii="Aptos" w:eastAsia="Aptos" w:hAnsi="Aptos" w:cs="Aptos"/>
          <w:sz w:val="22"/>
          <w:szCs w:val="22"/>
        </w:rPr>
        <w:t xml:space="preserve">S.Pellegrino Young Chef Academy’s </w:t>
      </w:r>
      <w:r w:rsidRPr="22742580">
        <w:rPr>
          <w:rFonts w:ascii="Aptos" w:eastAsia="Aptos" w:hAnsi="Aptos" w:cs="Aptos"/>
          <w:sz w:val="22"/>
          <w:szCs w:val="22"/>
        </w:rPr>
        <w:t xml:space="preserve">pivotal role in redefining the future of the restaurant industry. Among them, </w:t>
      </w:r>
      <w:r w:rsidRPr="22742580">
        <w:rPr>
          <w:rFonts w:ascii="Aptos" w:eastAsia="Aptos" w:hAnsi="Aptos" w:cs="Aptos"/>
          <w:b/>
          <w:bCs/>
          <w:sz w:val="22"/>
          <w:szCs w:val="22"/>
        </w:rPr>
        <w:t>Chan, co-founder of London's trailbla</w:t>
      </w:r>
      <w:r>
        <w:rPr>
          <w:rFonts w:ascii="Aptos" w:eastAsia="Aptos" w:hAnsi="Aptos" w:cs="Aptos"/>
          <w:b/>
          <w:bCs/>
          <w:sz w:val="22"/>
          <w:szCs w:val="22"/>
        </w:rPr>
        <w:t>z</w:t>
      </w:r>
      <w:r w:rsidRPr="22742580">
        <w:rPr>
          <w:rFonts w:ascii="Aptos" w:eastAsia="Aptos" w:hAnsi="Aptos" w:cs="Aptos"/>
          <w:b/>
          <w:bCs/>
          <w:sz w:val="22"/>
          <w:szCs w:val="22"/>
        </w:rPr>
        <w:t xml:space="preserve">ing </w:t>
      </w:r>
      <w:r>
        <w:rPr>
          <w:rFonts w:ascii="Aptos" w:eastAsia="Aptos" w:hAnsi="Aptos" w:cs="Aptos"/>
          <w:b/>
          <w:bCs/>
          <w:sz w:val="22"/>
          <w:szCs w:val="22"/>
        </w:rPr>
        <w:t>two-</w:t>
      </w:r>
      <w:r>
        <w:rPr>
          <w:rFonts w:ascii="Aptos" w:eastAsia="Aptos" w:hAnsi="Aptos" w:cs="Aptos"/>
          <w:b/>
          <w:bCs/>
          <w:sz w:val="22"/>
          <w:szCs w:val="22"/>
        </w:rPr>
        <w:lastRenderedPageBreak/>
        <w:t xml:space="preserve">Michelin-star restaurant </w:t>
      </w:r>
      <w:r w:rsidRPr="22742580">
        <w:rPr>
          <w:rFonts w:ascii="Aptos" w:eastAsia="Aptos" w:hAnsi="Aptos" w:cs="Aptos"/>
          <w:b/>
          <w:bCs/>
          <w:sz w:val="22"/>
          <w:szCs w:val="22"/>
        </w:rPr>
        <w:t>Ikoyi</w:t>
      </w:r>
      <w:r w:rsidRPr="0069542D">
        <w:rPr>
          <w:rFonts w:ascii="Aptos" w:eastAsia="Aptos" w:hAnsi="Aptos" w:cs="Aptos"/>
          <w:sz w:val="22"/>
          <w:szCs w:val="22"/>
        </w:rPr>
        <w:t>, says</w:t>
      </w:r>
      <w:r w:rsidRPr="004D1614">
        <w:rPr>
          <w:rFonts w:ascii="Aptos" w:eastAsia="Aptos" w:hAnsi="Aptos" w:cs="Aptos"/>
          <w:sz w:val="22"/>
          <w:szCs w:val="22"/>
        </w:rPr>
        <w:t>:</w:t>
      </w:r>
      <w:r w:rsidRPr="22742580">
        <w:rPr>
          <w:rFonts w:ascii="Aptos" w:eastAsia="Aptos" w:hAnsi="Aptos" w:cs="Aptos"/>
          <w:sz w:val="22"/>
          <w:szCs w:val="22"/>
        </w:rPr>
        <w:t xml:space="preserve"> </w:t>
      </w:r>
      <w:r w:rsidRPr="706A3CBE">
        <w:rPr>
          <w:rFonts w:ascii="Aptos" w:eastAsia="Times New Roman" w:hAnsi="Aptos" w:cs="Arial"/>
          <w:sz w:val="22"/>
          <w:szCs w:val="22"/>
          <w:lang w:eastAsia="en-GB"/>
        </w:rPr>
        <w:t>“</w:t>
      </w:r>
      <w:r w:rsidRPr="706A3CBE">
        <w:rPr>
          <w:rFonts w:ascii="Aptos" w:eastAsia="Times New Roman" w:hAnsi="Aptos" w:cs="Arial"/>
          <w:i/>
          <w:iCs/>
          <w:sz w:val="22"/>
          <w:szCs w:val="22"/>
          <w:lang w:eastAsia="en-GB"/>
        </w:rPr>
        <w:t>The future of our industry isn't in maintaining the status quo; it's in the hands of these young chefs. They're the ones pushing boundaries, not just with flavours and techniques, but with values like sustainability, ethical sourcing and inclusivity. It’s exciting to have an opportunity to champion this.”</w:t>
      </w:r>
    </w:p>
    <w:p w14:paraId="1F68BA27" w14:textId="77777777" w:rsidR="009605BD" w:rsidRPr="009605BD" w:rsidRDefault="009605BD" w:rsidP="009605BD">
      <w:pPr>
        <w:spacing w:after="0" w:line="240" w:lineRule="auto"/>
        <w:rPr>
          <w:rFonts w:ascii="Aptos" w:eastAsia="Times New Roman" w:hAnsi="Aptos" w:cs="Times New Roman"/>
          <w:color w:val="212121"/>
          <w:kern w:val="0"/>
          <w:lang w:eastAsia="en-GB"/>
          <w14:ligatures w14:val="none"/>
        </w:rPr>
      </w:pPr>
      <w:r w:rsidRPr="009605BD">
        <w:rPr>
          <w:rFonts w:ascii="Aptos" w:eastAsia="Aptos" w:hAnsi="Aptos" w:cs="Aptos"/>
          <w:b/>
          <w:bCs/>
          <w:sz w:val="22"/>
          <w:szCs w:val="22"/>
        </w:rPr>
        <w:t xml:space="preserve">From his celebrated three-Michelin-starred Odette in Singapore, Royer is a culinary innovator </w:t>
      </w:r>
      <w:r w:rsidRPr="009605BD">
        <w:rPr>
          <w:rFonts w:ascii="Aptos" w:eastAsia="Aptos" w:hAnsi="Aptos" w:cs="Aptos"/>
          <w:sz w:val="22"/>
          <w:szCs w:val="22"/>
        </w:rPr>
        <w:t>who consistently pushes the boundaries of modern French gastronomy, proving that tradition can be honoured while embracing new ideas and global influences: </w:t>
      </w:r>
      <w:r w:rsidRPr="009605BD">
        <w:rPr>
          <w:rFonts w:ascii="Aptos" w:eastAsia="Aptos" w:hAnsi="Aptos" w:cs="Aptos"/>
          <w:i/>
          <w:iCs/>
          <w:sz w:val="22"/>
          <w:szCs w:val="22"/>
        </w:rPr>
        <w:t>“I believe that tradition and innovation can coexist. French cuisine has such deep roots, and my goal has always been to honour that heritage while understanding where and who we’re cooking for today. As an industry, we have a responsibility to create an environment that supports and inspires young chefs to grow, and the S.Pellegrino Young Chef Academy Competition is a wonderful platform for that.”</w:t>
      </w:r>
    </w:p>
    <w:p w14:paraId="1C8B41FF" w14:textId="604B6304" w:rsidR="009605BD" w:rsidRDefault="009605BD" w:rsidP="009605BD">
      <w:pPr>
        <w:spacing w:after="0" w:line="240" w:lineRule="auto"/>
        <w:rPr>
          <w:rFonts w:ascii="Aptos" w:eastAsia="Times New Roman" w:hAnsi="Aptos" w:cs="Times New Roman"/>
          <w:color w:val="212121"/>
          <w:kern w:val="0"/>
          <w:lang w:eastAsia="en-GB"/>
          <w14:ligatures w14:val="none"/>
        </w:rPr>
      </w:pPr>
      <w:r w:rsidRPr="009605BD">
        <w:rPr>
          <w:rFonts w:ascii="Aptos" w:eastAsia="Times New Roman" w:hAnsi="Aptos" w:cs="Times New Roman"/>
          <w:color w:val="212121"/>
          <w:kern w:val="0"/>
          <w:lang w:eastAsia="en-GB"/>
          <w14:ligatures w14:val="none"/>
        </w:rPr>
        <w:t> </w:t>
      </w:r>
    </w:p>
    <w:p w14:paraId="54766120" w14:textId="58922745" w:rsidR="00640CE8" w:rsidRPr="00640CE8" w:rsidRDefault="00640CE8" w:rsidP="00640CE8">
      <w:pPr>
        <w:shd w:val="clear" w:color="auto" w:fill="FFFFFF" w:themeFill="background1"/>
        <w:spacing w:after="0" w:line="240" w:lineRule="auto"/>
        <w:jc w:val="both"/>
        <w:rPr>
          <w:rFonts w:ascii="Aptos" w:eastAsia="Times New Roman" w:hAnsi="Aptos" w:cs="Arial"/>
          <w:i/>
          <w:iCs/>
          <w:sz w:val="22"/>
          <w:szCs w:val="22"/>
          <w:lang w:eastAsia="en-GB"/>
        </w:rPr>
      </w:pPr>
      <w:r w:rsidRPr="57B9C8CB">
        <w:rPr>
          <w:rFonts w:ascii="Aptos" w:eastAsia="Aptos" w:hAnsi="Aptos" w:cs="Aptos"/>
          <w:sz w:val="22"/>
          <w:szCs w:val="22"/>
        </w:rPr>
        <w:t xml:space="preserve">Mentorship is central to the S.Pellegrino Young Chef Academy, directly contributing to the development of future culinary leaders. </w:t>
      </w:r>
      <w:r w:rsidRPr="57B9C8CB">
        <w:rPr>
          <w:rFonts w:ascii="Aptos" w:eastAsia="Aptos" w:hAnsi="Aptos" w:cs="Aptos"/>
          <w:b/>
          <w:bCs/>
          <w:sz w:val="22"/>
          <w:szCs w:val="22"/>
        </w:rPr>
        <w:t>Klugmann</w:t>
      </w:r>
      <w:r>
        <w:rPr>
          <w:rFonts w:ascii="Aptos" w:eastAsia="Aptos" w:hAnsi="Aptos" w:cs="Aptos"/>
          <w:b/>
          <w:bCs/>
          <w:sz w:val="22"/>
          <w:szCs w:val="22"/>
        </w:rPr>
        <w:t>,</w:t>
      </w:r>
      <w:r w:rsidRPr="57B9C8CB">
        <w:rPr>
          <w:rFonts w:ascii="Aptos" w:eastAsia="Aptos" w:hAnsi="Aptos" w:cs="Aptos"/>
          <w:b/>
          <w:bCs/>
          <w:sz w:val="22"/>
          <w:szCs w:val="22"/>
        </w:rPr>
        <w:t xml:space="preserve"> of Michelin-starred L'Argine in Gorizia, Italy, a former mentor now Grand Jur</w:t>
      </w:r>
      <w:r>
        <w:rPr>
          <w:rFonts w:ascii="Aptos" w:eastAsia="Aptos" w:hAnsi="Aptos" w:cs="Aptos"/>
          <w:b/>
          <w:bCs/>
          <w:sz w:val="22"/>
          <w:szCs w:val="22"/>
        </w:rPr>
        <w:t>or</w:t>
      </w:r>
      <w:r w:rsidRPr="57B9C8CB">
        <w:rPr>
          <w:rFonts w:ascii="Aptos" w:eastAsia="Aptos" w:hAnsi="Aptos" w:cs="Aptos"/>
          <w:sz w:val="22"/>
          <w:szCs w:val="22"/>
        </w:rPr>
        <w:t xml:space="preserve">, describes this opportunity as </w:t>
      </w:r>
      <w:r w:rsidRPr="706A3CBE">
        <w:rPr>
          <w:rFonts w:ascii="Aptos" w:eastAsia="Times New Roman" w:hAnsi="Aptos" w:cs="Arial"/>
          <w:sz w:val="22"/>
          <w:szCs w:val="22"/>
          <w:lang w:eastAsia="en-GB"/>
        </w:rPr>
        <w:t>"</w:t>
      </w:r>
      <w:r w:rsidRPr="706A3CBE">
        <w:rPr>
          <w:rFonts w:ascii="Aptos" w:eastAsia="Times New Roman" w:hAnsi="Aptos" w:cs="Arial"/>
          <w:i/>
          <w:iCs/>
          <w:sz w:val="22"/>
          <w:szCs w:val="22"/>
          <w:lang w:eastAsia="en-GB"/>
        </w:rPr>
        <w:t>the heartbeat of our industry's future. It's where experience meets ambition, where the lessons of a lifetime are passed down to shape the next generation. Without it, we'd be stagnant. With it, we empower young chefs to innovate, to lead, and to craft a culinary world that's bolder, more responsible, and truly exceptional for decades to come. By providing such an opportunity to these young chefs, S.Pellegrino is standing hand in hand, helping to power the future of the industry.”</w:t>
      </w:r>
    </w:p>
    <w:p w14:paraId="21CFAB90" w14:textId="08401B90" w:rsidR="00B442EC" w:rsidRPr="00B442EC" w:rsidRDefault="00B442EC" w:rsidP="1C1AF7CC">
      <w:pPr>
        <w:spacing w:before="100" w:beforeAutospacing="1" w:after="100" w:afterAutospacing="1" w:line="240" w:lineRule="auto"/>
        <w:jc w:val="both"/>
        <w:rPr>
          <w:rFonts w:eastAsiaTheme="minorEastAsia"/>
          <w:sz w:val="22"/>
          <w:szCs w:val="22"/>
          <w:lang w:val="en-IE" w:eastAsia="en-GB"/>
        </w:rPr>
      </w:pPr>
      <w:r w:rsidRPr="00B442EC">
        <w:rPr>
          <w:rFonts w:eastAsiaTheme="minorEastAsia"/>
          <w:b/>
          <w:bCs/>
          <w:sz w:val="22"/>
          <w:szCs w:val="22"/>
          <w:lang w:val="en-IE" w:eastAsia="en-GB"/>
        </w:rPr>
        <w:t>Reygadas, chef-owner of Michelin-starred Rosetta in Mexico City and founder of the Elena Reygadas Scholarship,</w:t>
      </w:r>
      <w:r>
        <w:rPr>
          <w:rFonts w:ascii="Aptos" w:hAnsi="Aptos"/>
          <w:color w:val="212121"/>
        </w:rPr>
        <w:t xml:space="preserve"> </w:t>
      </w:r>
      <w:r w:rsidRPr="00B442EC">
        <w:rPr>
          <w:rFonts w:eastAsiaTheme="minorEastAsia"/>
          <w:sz w:val="22"/>
          <w:szCs w:val="22"/>
          <w:lang w:val="en-IE" w:eastAsia="en-GB"/>
        </w:rPr>
        <w:t xml:space="preserve">aimed at promoting equal opportunities, fostering women's leadership and supporting the next generation of talent, underscores S.Pellegrino Young Chef Academy’s commitment to inclusivity and its mission to foster the future of gastronomy. </w:t>
      </w:r>
      <w:r w:rsidRPr="00B442EC">
        <w:rPr>
          <w:rFonts w:eastAsiaTheme="minorEastAsia"/>
          <w:i/>
          <w:iCs/>
          <w:sz w:val="22"/>
          <w:szCs w:val="22"/>
          <w:lang w:val="en-IE" w:eastAsia="en-GB"/>
        </w:rPr>
        <w:t xml:space="preserve">“That is what really resonates with me with the S.Pellegrino Young Chef Academy, and why I’ve wanted to be involved over the years. Its value lies in how it works to identify the world's best young chefs, celebrating diverse voices and perspectives within gastronomy” she </w:t>
      </w:r>
      <w:r w:rsidRPr="00B442EC">
        <w:rPr>
          <w:rFonts w:eastAsiaTheme="minorEastAsia"/>
          <w:sz w:val="22"/>
          <w:szCs w:val="22"/>
          <w:lang w:val="en-IE" w:eastAsia="en-GB"/>
        </w:rPr>
        <w:t>says.</w:t>
      </w:r>
    </w:p>
    <w:p w14:paraId="5AF00A27" w14:textId="23072098" w:rsidR="1C1AF7CC" w:rsidRPr="0097321E" w:rsidRDefault="000C7B6A" w:rsidP="0097321E">
      <w:pPr>
        <w:spacing w:before="100" w:beforeAutospacing="1" w:after="100" w:afterAutospacing="1" w:line="240" w:lineRule="auto"/>
        <w:jc w:val="both"/>
        <w:rPr>
          <w:rFonts w:eastAsiaTheme="minorEastAsia"/>
          <w:kern w:val="0"/>
          <w:sz w:val="20"/>
          <w:szCs w:val="20"/>
          <w:lang w:val="en-IE" w:eastAsia="en-GB"/>
          <w14:ligatures w14:val="none"/>
        </w:rPr>
      </w:pPr>
      <w:r w:rsidRPr="1C1AF7CC">
        <w:rPr>
          <w:rFonts w:eastAsiaTheme="minorEastAsia"/>
          <w:kern w:val="0"/>
          <w:sz w:val="22"/>
          <w:szCs w:val="22"/>
          <w:lang w:val="en-IE" w:eastAsia="en-GB"/>
          <w14:ligatures w14:val="none"/>
        </w:rPr>
        <w:t>The S.Pellegrino Young Chef Academy Competition is a global platform where the culinary leaders of today empower the innovators of tomorrow to shape the future of gastronomy. The winner will be crowned at a gala dinner at the Grand Finale on Wednesday, 29 October, alongside the presentation of the S.Pellegrino Social Responsibility Award, the Acqua Panna Connection in Gastronomy Award and the Fine Dining Lovers Food for Thought Award.</w:t>
      </w:r>
    </w:p>
    <w:p w14:paraId="2FC621E2" w14:textId="77777777" w:rsidR="000C7B6A" w:rsidRPr="000C7B6A" w:rsidRDefault="000C7B6A" w:rsidP="1C1AF7CC">
      <w:pPr>
        <w:spacing w:before="100" w:beforeAutospacing="1" w:after="100" w:afterAutospacing="1" w:line="240" w:lineRule="auto"/>
        <w:rPr>
          <w:rFonts w:eastAsiaTheme="minorEastAsia"/>
          <w:kern w:val="0"/>
          <w:sz w:val="22"/>
          <w:szCs w:val="22"/>
          <w:lang w:val="en-IE" w:eastAsia="en-GB"/>
          <w14:ligatures w14:val="none"/>
        </w:rPr>
      </w:pPr>
      <w:r w:rsidRPr="1C1AF7CC">
        <w:rPr>
          <w:rFonts w:eastAsiaTheme="minorEastAsia"/>
          <w:kern w:val="0"/>
          <w:sz w:val="22"/>
          <w:szCs w:val="22"/>
          <w:lang w:val="en-IE" w:eastAsia="en-GB"/>
          <w14:ligatures w14:val="none"/>
        </w:rPr>
        <w:t xml:space="preserve">To find out more about how S.Pellegrino Young Chef Academy is empowering the next generation of culinary talent, visit: </w:t>
      </w:r>
      <w:hyperlink r:id="rId4" w:tgtFrame="_new" w:history="1">
        <w:r w:rsidRPr="000C7B6A">
          <w:rPr>
            <w:rFonts w:ascii="Times New Roman" w:eastAsia="Times New Roman" w:hAnsi="Times New Roman" w:cs="Times New Roman"/>
            <w:color w:val="0000FF"/>
            <w:kern w:val="0"/>
            <w:u w:val="single"/>
            <w:lang w:val="en-IE" w:eastAsia="en-GB"/>
            <w14:ligatures w14:val="none"/>
          </w:rPr>
          <w:t>https://www.sanpellegrinoyoungchefacademy.com/</w:t>
        </w:r>
      </w:hyperlink>
    </w:p>
    <w:p w14:paraId="0654196C" w14:textId="77777777" w:rsidR="00A41D73" w:rsidRPr="006866B2" w:rsidRDefault="00A41D73" w:rsidP="1C1AF7CC">
      <w:pPr>
        <w:spacing w:before="240" w:after="240" w:line="240" w:lineRule="auto"/>
        <w:jc w:val="both"/>
        <w:rPr>
          <w:rFonts w:eastAsiaTheme="minorEastAsia"/>
          <w:kern w:val="0"/>
          <w:sz w:val="22"/>
          <w:szCs w:val="22"/>
          <w:lang w:eastAsia="en-GB"/>
          <w14:ligatures w14:val="none"/>
        </w:rPr>
      </w:pPr>
      <w:r w:rsidRPr="1C1AF7CC">
        <w:rPr>
          <w:rFonts w:eastAsiaTheme="minorEastAsia"/>
          <w:b/>
          <w:bCs/>
          <w:color w:val="000000"/>
          <w:kern w:val="0"/>
          <w:sz w:val="22"/>
          <w:szCs w:val="22"/>
          <w:lang w:eastAsia="en-GB"/>
          <w14:ligatures w14:val="none"/>
        </w:rPr>
        <w:t>– ENDS –</w:t>
      </w:r>
    </w:p>
    <w:p w14:paraId="63600665" w14:textId="77777777" w:rsidR="00A41D73" w:rsidRPr="006866B2" w:rsidRDefault="00A41D73" w:rsidP="1C1AF7CC">
      <w:pPr>
        <w:spacing w:line="240" w:lineRule="auto"/>
        <w:jc w:val="both"/>
        <w:rPr>
          <w:rFonts w:eastAsiaTheme="minorEastAsia"/>
          <w:kern w:val="0"/>
          <w:sz w:val="22"/>
          <w:szCs w:val="22"/>
          <w:lang w:eastAsia="en-GB"/>
          <w14:ligatures w14:val="none"/>
        </w:rPr>
      </w:pPr>
      <w:r w:rsidRPr="1C1AF7CC">
        <w:rPr>
          <w:rFonts w:eastAsiaTheme="minorEastAsia"/>
          <w:b/>
          <w:bCs/>
          <w:color w:val="000000"/>
          <w:kern w:val="0"/>
          <w:sz w:val="22"/>
          <w:szCs w:val="22"/>
          <w:lang w:eastAsia="en-GB"/>
          <w14:ligatures w14:val="none"/>
        </w:rPr>
        <w:t>About S.Pellegrino Young Chef Academy</w:t>
      </w:r>
    </w:p>
    <w:p w14:paraId="75E23970" w14:textId="77777777" w:rsidR="00A41D73" w:rsidRPr="006866B2" w:rsidRDefault="00A41D73" w:rsidP="1C1AF7CC">
      <w:pPr>
        <w:shd w:val="clear" w:color="auto" w:fill="FFFFFF" w:themeFill="background1"/>
        <w:spacing w:after="0" w:line="240" w:lineRule="auto"/>
        <w:jc w:val="both"/>
        <w:rPr>
          <w:rFonts w:eastAsiaTheme="minorEastAsia"/>
          <w:color w:val="000000"/>
          <w:kern w:val="0"/>
          <w:sz w:val="22"/>
          <w:szCs w:val="22"/>
          <w:lang w:eastAsia="en-GB"/>
          <w14:ligatures w14:val="none"/>
        </w:rPr>
      </w:pPr>
      <w:r w:rsidRPr="1C1AF7CC">
        <w:rPr>
          <w:rFonts w:eastAsiaTheme="minorEastAsia"/>
          <w:color w:val="000000"/>
          <w:kern w:val="0"/>
          <w:sz w:val="22"/>
          <w:szCs w:val="22"/>
          <w:lang w:eastAsia="en-GB"/>
          <w14:ligatures w14:val="none"/>
        </w:rPr>
        <w:t>Gastronomy has the potential to transform society, shaping a more inclusive, sustainable future, but it requires talent. That's why S.Pellegrino has created S.Pellegrino Young Chef Academy, a platform to attract, connect and nurture the next generation of culinary talents, empowering them through education, mentoring and experience opportunities, as well as through the renowned global competition.</w:t>
      </w:r>
    </w:p>
    <w:p w14:paraId="02C27B59" w14:textId="77777777" w:rsidR="00A41D73" w:rsidRPr="006866B2" w:rsidRDefault="00A41D73" w:rsidP="1C1AF7CC">
      <w:pPr>
        <w:shd w:val="clear" w:color="auto" w:fill="FFFFFF" w:themeFill="background1"/>
        <w:spacing w:after="0" w:line="240" w:lineRule="auto"/>
        <w:jc w:val="both"/>
        <w:rPr>
          <w:rFonts w:eastAsiaTheme="minorEastAsia"/>
          <w:kern w:val="0"/>
          <w:sz w:val="22"/>
          <w:szCs w:val="22"/>
          <w:lang w:eastAsia="en-GB"/>
          <w14:ligatures w14:val="none"/>
        </w:rPr>
      </w:pPr>
    </w:p>
    <w:p w14:paraId="7A02A9F8" w14:textId="77777777" w:rsidR="00A41D73" w:rsidRPr="006866B2" w:rsidRDefault="00A41D73" w:rsidP="1C1AF7CC">
      <w:pPr>
        <w:shd w:val="clear" w:color="auto" w:fill="FFFFFF" w:themeFill="background1"/>
        <w:spacing w:after="0" w:line="240" w:lineRule="auto"/>
        <w:jc w:val="both"/>
        <w:rPr>
          <w:rFonts w:eastAsiaTheme="minorEastAsia"/>
          <w:color w:val="000000"/>
          <w:kern w:val="0"/>
          <w:sz w:val="22"/>
          <w:szCs w:val="22"/>
          <w:lang w:eastAsia="en-GB"/>
          <w14:ligatures w14:val="none"/>
        </w:rPr>
      </w:pPr>
      <w:r w:rsidRPr="1C1AF7CC">
        <w:rPr>
          <w:rFonts w:eastAsiaTheme="minorEastAsia"/>
          <w:color w:val="000000"/>
          <w:kern w:val="0"/>
          <w:sz w:val="22"/>
          <w:szCs w:val="22"/>
          <w:lang w:eastAsia="en-GB"/>
          <w14:ligatures w14:val="none"/>
        </w:rPr>
        <w:lastRenderedPageBreak/>
        <w:t>The Academy opens its doors to members from over 70 different countries, ensuring that talent is not constrained by geography, ethnicity or gender. This is a place where passionate young chefs interact with the most influential players in global gastronomy, and where together they cultivate an inspiring culinary community.</w:t>
      </w:r>
    </w:p>
    <w:p w14:paraId="533F887B" w14:textId="77777777" w:rsidR="00A41D73" w:rsidRPr="006866B2" w:rsidRDefault="00A41D73" w:rsidP="1C1AF7CC">
      <w:pPr>
        <w:shd w:val="clear" w:color="auto" w:fill="FFFFFF" w:themeFill="background1"/>
        <w:spacing w:after="0" w:line="240" w:lineRule="auto"/>
        <w:jc w:val="both"/>
        <w:rPr>
          <w:rFonts w:eastAsiaTheme="minorEastAsia"/>
          <w:kern w:val="0"/>
          <w:sz w:val="22"/>
          <w:szCs w:val="22"/>
          <w:lang w:eastAsia="en-GB"/>
          <w14:ligatures w14:val="none"/>
        </w:rPr>
      </w:pPr>
    </w:p>
    <w:p w14:paraId="4763AAFA" w14:textId="77777777" w:rsidR="00A41D73" w:rsidRPr="006866B2" w:rsidRDefault="00A41D73" w:rsidP="1C1AF7CC">
      <w:pPr>
        <w:shd w:val="clear" w:color="auto" w:fill="FFFFFF" w:themeFill="background1"/>
        <w:spacing w:after="0" w:line="240" w:lineRule="auto"/>
        <w:jc w:val="both"/>
        <w:rPr>
          <w:rFonts w:eastAsiaTheme="minorEastAsia"/>
          <w:kern w:val="0"/>
          <w:sz w:val="22"/>
          <w:szCs w:val="22"/>
          <w:lang w:eastAsia="en-GB"/>
          <w14:ligatures w14:val="none"/>
        </w:rPr>
      </w:pPr>
      <w:r w:rsidRPr="1C1AF7CC">
        <w:rPr>
          <w:rFonts w:eastAsiaTheme="minorEastAsia"/>
          <w:color w:val="000000"/>
          <w:kern w:val="0"/>
          <w:sz w:val="22"/>
          <w:szCs w:val="22"/>
          <w:lang w:eastAsia="en-GB"/>
          <w14:ligatures w14:val="none"/>
        </w:rPr>
        <w:t>To discover more please visit:</w:t>
      </w:r>
      <w:hyperlink r:id="rId5" w:history="1">
        <w:r w:rsidRPr="1C1AF7CC">
          <w:rPr>
            <w:rFonts w:eastAsiaTheme="minorEastAsia"/>
            <w:color w:val="000000"/>
            <w:kern w:val="0"/>
            <w:sz w:val="22"/>
            <w:szCs w:val="22"/>
            <w:u w:val="single"/>
            <w:lang w:eastAsia="en-GB"/>
            <w14:ligatures w14:val="none"/>
          </w:rPr>
          <w:t xml:space="preserve"> </w:t>
        </w:r>
        <w:r w:rsidRPr="1C1AF7CC">
          <w:rPr>
            <w:rFonts w:eastAsiaTheme="minorEastAsia"/>
            <w:color w:val="467886"/>
            <w:kern w:val="0"/>
            <w:sz w:val="22"/>
            <w:szCs w:val="22"/>
            <w:u w:val="single"/>
            <w:lang w:eastAsia="en-GB"/>
            <w14:ligatures w14:val="none"/>
          </w:rPr>
          <w:t>https://www.sanpellegrinoyoungchefacademy.com/</w:t>
        </w:r>
      </w:hyperlink>
    </w:p>
    <w:p w14:paraId="55A31FEC" w14:textId="77777777" w:rsidR="00A41D73" w:rsidRPr="006866B2" w:rsidRDefault="00A41D73" w:rsidP="1C1AF7CC">
      <w:pPr>
        <w:shd w:val="clear" w:color="auto" w:fill="FFFFFF" w:themeFill="background1"/>
        <w:spacing w:after="0" w:line="240" w:lineRule="auto"/>
        <w:jc w:val="both"/>
        <w:rPr>
          <w:rFonts w:eastAsiaTheme="minorEastAsia"/>
          <w:kern w:val="0"/>
          <w:sz w:val="22"/>
          <w:szCs w:val="22"/>
          <w:lang w:eastAsia="en-GB"/>
          <w14:ligatures w14:val="none"/>
        </w:rPr>
      </w:pPr>
    </w:p>
    <w:p w14:paraId="6E0C782C" w14:textId="77777777" w:rsidR="00A41D73" w:rsidRPr="006E09CC" w:rsidRDefault="00A41D73" w:rsidP="1C1AF7CC">
      <w:pPr>
        <w:spacing w:line="240" w:lineRule="auto"/>
        <w:jc w:val="both"/>
        <w:rPr>
          <w:rFonts w:eastAsiaTheme="minorEastAsia"/>
          <w:kern w:val="0"/>
          <w:sz w:val="22"/>
          <w:szCs w:val="22"/>
          <w:lang w:val="it-IT" w:eastAsia="en-GB"/>
          <w14:ligatures w14:val="none"/>
        </w:rPr>
      </w:pPr>
      <w:r w:rsidRPr="1C1AF7CC">
        <w:rPr>
          <w:rFonts w:eastAsiaTheme="minorEastAsia"/>
          <w:b/>
          <w:bCs/>
          <w:color w:val="000000"/>
          <w:kern w:val="0"/>
          <w:sz w:val="22"/>
          <w:szCs w:val="22"/>
          <w:lang w:val="it-IT" w:eastAsia="en-GB"/>
          <w14:ligatures w14:val="none"/>
        </w:rPr>
        <w:t>About S.Pellegrino and Acqua Panna</w:t>
      </w:r>
    </w:p>
    <w:p w14:paraId="6F6B2F36" w14:textId="77777777" w:rsidR="00A41D73" w:rsidRPr="006866B2" w:rsidRDefault="00A41D73" w:rsidP="1C1AF7CC">
      <w:pPr>
        <w:spacing w:line="240" w:lineRule="auto"/>
        <w:jc w:val="both"/>
        <w:rPr>
          <w:rFonts w:eastAsiaTheme="minorEastAsia"/>
          <w:kern w:val="0"/>
          <w:sz w:val="22"/>
          <w:szCs w:val="22"/>
          <w:lang w:eastAsia="en-GB"/>
          <w14:ligatures w14:val="none"/>
        </w:rPr>
      </w:pPr>
      <w:r w:rsidRPr="1C1AF7CC">
        <w:rPr>
          <w:rFonts w:eastAsiaTheme="minorEastAsia"/>
          <w:color w:val="000000"/>
          <w:kern w:val="0"/>
          <w:sz w:val="22"/>
          <w:szCs w:val="22"/>
          <w:lang w:eastAsia="en-GB"/>
          <w14:ligatures w14:val="none"/>
        </w:rPr>
        <w:t>S.Pellegrino, Acqua Panna and Sanpellegrino Italian Sparkling Drinks are international trademarks of Sanpellegrino S.p.A., which is based in Milan, Italy. Distributed in over 150 countries through branches and distributors on all five continents, these products represent quality, excellence by virtue of their origins and perfectly interpret Italian style worldwide as a synthesis of pleasure, health and well-being. Sanpellegrino, with its iconic products and a history of over 120 years is the leading company in Italy in the non-alcoholic beverage sector, offering a wide range of mineral waters, aperitifs, and soft drinks.</w:t>
      </w:r>
    </w:p>
    <w:p w14:paraId="7DFF14CA" w14:textId="77777777" w:rsidR="00A41D73" w:rsidRPr="006866B2" w:rsidRDefault="00A41D73" w:rsidP="1C1AF7CC">
      <w:pPr>
        <w:spacing w:line="240" w:lineRule="auto"/>
        <w:jc w:val="both"/>
        <w:rPr>
          <w:rFonts w:eastAsiaTheme="minorEastAsia"/>
          <w:kern w:val="0"/>
          <w:sz w:val="22"/>
          <w:szCs w:val="22"/>
          <w:lang w:eastAsia="en-GB"/>
          <w14:ligatures w14:val="none"/>
        </w:rPr>
      </w:pPr>
      <w:r w:rsidRPr="1C1AF7CC">
        <w:rPr>
          <w:rFonts w:eastAsiaTheme="minorEastAsia"/>
          <w:color w:val="000000"/>
          <w:kern w:val="0"/>
          <w:sz w:val="22"/>
          <w:szCs w:val="22"/>
          <w:lang w:eastAsia="en-GB"/>
          <w14:ligatures w14:val="none"/>
        </w:rPr>
        <w:t>Sanpellegrino has always been committed to enhancing this primary good for the planet and works responsibly and passionately to ensure that this resource has a secure future.</w:t>
      </w:r>
    </w:p>
    <w:p w14:paraId="3DCD720F" w14:textId="77777777" w:rsidR="00A41D73" w:rsidRPr="006866B2" w:rsidRDefault="00A41D73" w:rsidP="1C1AF7CC">
      <w:pPr>
        <w:spacing w:after="0" w:line="240" w:lineRule="auto"/>
        <w:rPr>
          <w:rFonts w:eastAsiaTheme="minorEastAsia"/>
          <w:kern w:val="0"/>
          <w:sz w:val="22"/>
          <w:szCs w:val="22"/>
          <w:lang w:eastAsia="en-GB"/>
          <w14:ligatures w14:val="none"/>
        </w:rPr>
      </w:pPr>
      <w:r w:rsidRPr="1C1AF7CC">
        <w:rPr>
          <w:rFonts w:eastAsiaTheme="minorEastAsia"/>
          <w:b/>
          <w:bCs/>
          <w:color w:val="000000"/>
          <w:kern w:val="0"/>
          <w:sz w:val="22"/>
          <w:szCs w:val="22"/>
          <w:lang w:eastAsia="en-GB"/>
          <w14:ligatures w14:val="none"/>
        </w:rPr>
        <w:t> </w:t>
      </w:r>
    </w:p>
    <w:p w14:paraId="0D9D79DA" w14:textId="77777777" w:rsidR="00A41D73" w:rsidRPr="006866B2" w:rsidRDefault="00A41D73" w:rsidP="1C1AF7CC">
      <w:pPr>
        <w:spacing w:line="240" w:lineRule="auto"/>
        <w:rPr>
          <w:rFonts w:eastAsiaTheme="minorEastAsia"/>
          <w:kern w:val="0"/>
          <w:sz w:val="22"/>
          <w:szCs w:val="22"/>
          <w:lang w:eastAsia="en-GB"/>
          <w14:ligatures w14:val="none"/>
        </w:rPr>
      </w:pPr>
      <w:r w:rsidRPr="1C1AF7CC">
        <w:rPr>
          <w:rFonts w:eastAsiaTheme="minorEastAsia"/>
          <w:b/>
          <w:bCs/>
          <w:color w:val="000000"/>
          <w:kern w:val="0"/>
          <w:sz w:val="22"/>
          <w:szCs w:val="22"/>
          <w:lang w:eastAsia="en-GB"/>
          <w14:ligatures w14:val="none"/>
        </w:rPr>
        <w:t>For more information:</w:t>
      </w:r>
    </w:p>
    <w:p w14:paraId="6D584FD9" w14:textId="77777777" w:rsidR="00A41D73" w:rsidRPr="006866B2" w:rsidRDefault="00A41D73" w:rsidP="1C1AF7CC">
      <w:pPr>
        <w:spacing w:line="240" w:lineRule="auto"/>
        <w:rPr>
          <w:rFonts w:eastAsiaTheme="minorEastAsia"/>
          <w:kern w:val="0"/>
          <w:sz w:val="22"/>
          <w:szCs w:val="22"/>
          <w:lang w:eastAsia="en-GB"/>
          <w14:ligatures w14:val="none"/>
        </w:rPr>
      </w:pPr>
      <w:r w:rsidRPr="1C1AF7CC">
        <w:rPr>
          <w:rFonts w:eastAsiaTheme="minorEastAsia"/>
          <w:b/>
          <w:bCs/>
          <w:color w:val="000000"/>
          <w:kern w:val="0"/>
          <w:sz w:val="22"/>
          <w:szCs w:val="22"/>
          <w:lang w:eastAsia="en-GB"/>
          <w14:ligatures w14:val="none"/>
        </w:rPr>
        <w:t>Sanpellegrino S.p.A.</w:t>
      </w:r>
    </w:p>
    <w:p w14:paraId="6FFC25C0" w14:textId="77777777" w:rsidR="00A41D73" w:rsidRPr="006E09CC" w:rsidRDefault="00A41D73" w:rsidP="1C1AF7CC">
      <w:pPr>
        <w:spacing w:line="240" w:lineRule="auto"/>
        <w:rPr>
          <w:rFonts w:eastAsiaTheme="minorEastAsia"/>
          <w:kern w:val="0"/>
          <w:sz w:val="22"/>
          <w:szCs w:val="22"/>
          <w:lang w:val="it-IT" w:eastAsia="en-GB"/>
          <w14:ligatures w14:val="none"/>
        </w:rPr>
      </w:pPr>
      <w:r w:rsidRPr="1C1AF7CC">
        <w:rPr>
          <w:rFonts w:eastAsiaTheme="minorEastAsia"/>
          <w:i/>
          <w:iCs/>
          <w:color w:val="000000"/>
          <w:kern w:val="0"/>
          <w:sz w:val="22"/>
          <w:szCs w:val="22"/>
          <w:lang w:val="it-IT" w:eastAsia="en-GB"/>
          <w14:ligatures w14:val="none"/>
        </w:rPr>
        <w:t>Barbara D’Amico</w:t>
      </w:r>
      <w:r w:rsidRPr="1C1AF7CC">
        <w:rPr>
          <w:rFonts w:eastAsiaTheme="minorEastAsia"/>
          <w:i/>
          <w:iCs/>
          <w:color w:val="FF0000"/>
          <w:kern w:val="0"/>
          <w:sz w:val="22"/>
          <w:szCs w:val="22"/>
          <w:lang w:val="it-IT" w:eastAsia="en-GB"/>
          <w14:ligatures w14:val="none"/>
        </w:rPr>
        <w:t xml:space="preserve"> </w:t>
      </w:r>
      <w:r w:rsidRPr="1C1AF7CC">
        <w:rPr>
          <w:rFonts w:eastAsiaTheme="minorEastAsia"/>
          <w:i/>
          <w:iCs/>
          <w:color w:val="000000"/>
          <w:kern w:val="0"/>
          <w:sz w:val="22"/>
          <w:szCs w:val="22"/>
          <w:lang w:val="it-IT" w:eastAsia="en-GB"/>
          <w14:ligatures w14:val="none"/>
        </w:rPr>
        <w:t xml:space="preserve">- </w:t>
      </w:r>
      <w:r w:rsidRPr="1C1AF7CC">
        <w:rPr>
          <w:rFonts w:eastAsiaTheme="minorEastAsia"/>
          <w:i/>
          <w:iCs/>
          <w:color w:val="467886"/>
          <w:kern w:val="0"/>
          <w:sz w:val="22"/>
          <w:szCs w:val="22"/>
          <w:lang w:val="it-IT" w:eastAsia="en-GB"/>
          <w14:ligatures w14:val="none"/>
        </w:rPr>
        <w:t>Barbara.DAmico@waters.nestle.com</w:t>
      </w:r>
    </w:p>
    <w:p w14:paraId="37412293" w14:textId="77777777" w:rsidR="00A41D73" w:rsidRPr="0069542D" w:rsidRDefault="00A41D73" w:rsidP="1C1AF7CC">
      <w:pPr>
        <w:spacing w:before="240" w:after="240" w:line="240" w:lineRule="auto"/>
        <w:rPr>
          <w:rFonts w:eastAsiaTheme="minorEastAsia"/>
          <w:kern w:val="0"/>
          <w:sz w:val="22"/>
          <w:szCs w:val="22"/>
          <w:lang w:val="it-IT" w:eastAsia="en-GB"/>
          <w14:ligatures w14:val="none"/>
        </w:rPr>
      </w:pPr>
      <w:r w:rsidRPr="1C1AF7CC">
        <w:rPr>
          <w:rFonts w:eastAsiaTheme="minorEastAsia"/>
          <w:b/>
          <w:bCs/>
          <w:color w:val="000000"/>
          <w:kern w:val="0"/>
          <w:sz w:val="22"/>
          <w:szCs w:val="22"/>
          <w:lang w:val="it-IT" w:eastAsia="en-GB"/>
          <w14:ligatures w14:val="none"/>
        </w:rPr>
        <w:t>Ogilvy</w:t>
      </w:r>
    </w:p>
    <w:p w14:paraId="58D82390" w14:textId="77777777" w:rsidR="00A41D73" w:rsidRPr="0069542D" w:rsidRDefault="00A41D73" w:rsidP="1C1AF7CC">
      <w:pPr>
        <w:spacing w:line="240" w:lineRule="auto"/>
        <w:rPr>
          <w:rFonts w:eastAsiaTheme="minorEastAsia"/>
          <w:kern w:val="0"/>
          <w:sz w:val="22"/>
          <w:szCs w:val="22"/>
          <w:lang w:val="it-IT" w:eastAsia="en-GB"/>
          <w14:ligatures w14:val="none"/>
        </w:rPr>
      </w:pPr>
      <w:r w:rsidRPr="1C1AF7CC">
        <w:rPr>
          <w:rFonts w:eastAsiaTheme="minorEastAsia"/>
          <w:i/>
          <w:iCs/>
          <w:color w:val="000000"/>
          <w:kern w:val="0"/>
          <w:sz w:val="22"/>
          <w:szCs w:val="22"/>
          <w:lang w:val="it-IT" w:eastAsia="en-GB"/>
          <w14:ligatures w14:val="none"/>
        </w:rPr>
        <w:t xml:space="preserve">Jenn O’Neill – </w:t>
      </w:r>
      <w:r w:rsidRPr="1C1AF7CC">
        <w:rPr>
          <w:rFonts w:eastAsiaTheme="minorEastAsia"/>
          <w:i/>
          <w:iCs/>
          <w:color w:val="0000FF"/>
          <w:kern w:val="0"/>
          <w:sz w:val="22"/>
          <w:szCs w:val="22"/>
          <w:lang w:val="it-IT" w:eastAsia="en-GB"/>
          <w14:ligatures w14:val="none"/>
        </w:rPr>
        <w:t>jenn.o’neill@ogilvy.com</w:t>
      </w:r>
    </w:p>
    <w:p w14:paraId="76D9340F" w14:textId="77777777" w:rsidR="00A41D73" w:rsidRPr="0069542D" w:rsidRDefault="00A41D73" w:rsidP="1C1AF7CC">
      <w:pPr>
        <w:spacing w:after="0" w:line="240" w:lineRule="auto"/>
        <w:rPr>
          <w:rFonts w:eastAsiaTheme="minorEastAsia"/>
          <w:kern w:val="0"/>
          <w:sz w:val="22"/>
          <w:szCs w:val="22"/>
          <w:lang w:val="it-IT" w:eastAsia="en-GB"/>
          <w14:ligatures w14:val="none"/>
        </w:rPr>
      </w:pPr>
    </w:p>
    <w:p w14:paraId="6E80D2EB" w14:textId="533FDD9F" w:rsidR="008B1FF4" w:rsidRPr="0069542D" w:rsidRDefault="008B1FF4" w:rsidP="1C1AF7CC">
      <w:pPr>
        <w:rPr>
          <w:rFonts w:eastAsiaTheme="minorEastAsia"/>
          <w:lang w:val="it-IT"/>
        </w:rPr>
      </w:pPr>
    </w:p>
    <w:sectPr w:rsidR="008B1FF4" w:rsidRPr="006954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hideGrammaticalError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B2"/>
    <w:rsid w:val="00000913"/>
    <w:rsid w:val="00001BC5"/>
    <w:rsid w:val="00001E15"/>
    <w:rsid w:val="0000655F"/>
    <w:rsid w:val="00007023"/>
    <w:rsid w:val="00020967"/>
    <w:rsid w:val="00024292"/>
    <w:rsid w:val="00035E64"/>
    <w:rsid w:val="000364AE"/>
    <w:rsid w:val="00044252"/>
    <w:rsid w:val="000551E0"/>
    <w:rsid w:val="00065BD5"/>
    <w:rsid w:val="00072B0D"/>
    <w:rsid w:val="00073B81"/>
    <w:rsid w:val="000763C7"/>
    <w:rsid w:val="000801C6"/>
    <w:rsid w:val="000836F1"/>
    <w:rsid w:val="0009064B"/>
    <w:rsid w:val="0009167C"/>
    <w:rsid w:val="0009640B"/>
    <w:rsid w:val="000A0250"/>
    <w:rsid w:val="000B0C30"/>
    <w:rsid w:val="000B7672"/>
    <w:rsid w:val="000C7B6A"/>
    <w:rsid w:val="000D6789"/>
    <w:rsid w:val="000E7573"/>
    <w:rsid w:val="000F09D9"/>
    <w:rsid w:val="000F0C47"/>
    <w:rsid w:val="000F2675"/>
    <w:rsid w:val="000F31D7"/>
    <w:rsid w:val="000F38E9"/>
    <w:rsid w:val="00113AD3"/>
    <w:rsid w:val="001167C2"/>
    <w:rsid w:val="001167FF"/>
    <w:rsid w:val="0011697E"/>
    <w:rsid w:val="0012108E"/>
    <w:rsid w:val="001231A6"/>
    <w:rsid w:val="00124B87"/>
    <w:rsid w:val="001273D8"/>
    <w:rsid w:val="0014785B"/>
    <w:rsid w:val="00150CB3"/>
    <w:rsid w:val="00153E16"/>
    <w:rsid w:val="00156898"/>
    <w:rsid w:val="0015787A"/>
    <w:rsid w:val="0016428D"/>
    <w:rsid w:val="00187237"/>
    <w:rsid w:val="0019014E"/>
    <w:rsid w:val="0019131E"/>
    <w:rsid w:val="00194CCD"/>
    <w:rsid w:val="001B4626"/>
    <w:rsid w:val="001F5A44"/>
    <w:rsid w:val="001F7E58"/>
    <w:rsid w:val="002014F5"/>
    <w:rsid w:val="00206E38"/>
    <w:rsid w:val="00222849"/>
    <w:rsid w:val="00225091"/>
    <w:rsid w:val="00240DC1"/>
    <w:rsid w:val="0024726F"/>
    <w:rsid w:val="00273633"/>
    <w:rsid w:val="002826D4"/>
    <w:rsid w:val="002853E6"/>
    <w:rsid w:val="00292816"/>
    <w:rsid w:val="0029628E"/>
    <w:rsid w:val="002A2B9B"/>
    <w:rsid w:val="002A72B0"/>
    <w:rsid w:val="002A7CE7"/>
    <w:rsid w:val="002B3134"/>
    <w:rsid w:val="002C2459"/>
    <w:rsid w:val="002C71DE"/>
    <w:rsid w:val="002C7B9F"/>
    <w:rsid w:val="002D520C"/>
    <w:rsid w:val="002D5953"/>
    <w:rsid w:val="002F0416"/>
    <w:rsid w:val="00303242"/>
    <w:rsid w:val="003102DD"/>
    <w:rsid w:val="003407F2"/>
    <w:rsid w:val="003427B2"/>
    <w:rsid w:val="00344B95"/>
    <w:rsid w:val="00350231"/>
    <w:rsid w:val="003613D6"/>
    <w:rsid w:val="003626E2"/>
    <w:rsid w:val="003673E9"/>
    <w:rsid w:val="00374D7D"/>
    <w:rsid w:val="00382F1B"/>
    <w:rsid w:val="003925BB"/>
    <w:rsid w:val="00397ACF"/>
    <w:rsid w:val="003A28DD"/>
    <w:rsid w:val="003A3B1D"/>
    <w:rsid w:val="003A640D"/>
    <w:rsid w:val="003B266D"/>
    <w:rsid w:val="003C39A1"/>
    <w:rsid w:val="003D3B45"/>
    <w:rsid w:val="003D5115"/>
    <w:rsid w:val="003E2A98"/>
    <w:rsid w:val="003E2C0E"/>
    <w:rsid w:val="003F5C1E"/>
    <w:rsid w:val="00403483"/>
    <w:rsid w:val="00403755"/>
    <w:rsid w:val="00417A18"/>
    <w:rsid w:val="00420964"/>
    <w:rsid w:val="004255C6"/>
    <w:rsid w:val="00427EEE"/>
    <w:rsid w:val="00433AE0"/>
    <w:rsid w:val="004513E4"/>
    <w:rsid w:val="004611B3"/>
    <w:rsid w:val="00475F5C"/>
    <w:rsid w:val="00487641"/>
    <w:rsid w:val="00491C01"/>
    <w:rsid w:val="00492464"/>
    <w:rsid w:val="00497AD1"/>
    <w:rsid w:val="004B158F"/>
    <w:rsid w:val="004B1BB1"/>
    <w:rsid w:val="004B7124"/>
    <w:rsid w:val="004C676F"/>
    <w:rsid w:val="004D1614"/>
    <w:rsid w:val="004E2B33"/>
    <w:rsid w:val="004F5B86"/>
    <w:rsid w:val="004F5D43"/>
    <w:rsid w:val="005034C9"/>
    <w:rsid w:val="0050581B"/>
    <w:rsid w:val="005108E9"/>
    <w:rsid w:val="00512C18"/>
    <w:rsid w:val="00512F3E"/>
    <w:rsid w:val="00516899"/>
    <w:rsid w:val="00521E8C"/>
    <w:rsid w:val="005244F1"/>
    <w:rsid w:val="005279D8"/>
    <w:rsid w:val="00531133"/>
    <w:rsid w:val="00544A26"/>
    <w:rsid w:val="005457F1"/>
    <w:rsid w:val="0057275E"/>
    <w:rsid w:val="00586891"/>
    <w:rsid w:val="00586F54"/>
    <w:rsid w:val="00587BB9"/>
    <w:rsid w:val="00596A65"/>
    <w:rsid w:val="00597495"/>
    <w:rsid w:val="005A5B3F"/>
    <w:rsid w:val="005A7F08"/>
    <w:rsid w:val="005B27FB"/>
    <w:rsid w:val="005C6145"/>
    <w:rsid w:val="005E42C2"/>
    <w:rsid w:val="005F668B"/>
    <w:rsid w:val="005F6DA5"/>
    <w:rsid w:val="005F7628"/>
    <w:rsid w:val="005F78C3"/>
    <w:rsid w:val="00606A07"/>
    <w:rsid w:val="00615191"/>
    <w:rsid w:val="006159A3"/>
    <w:rsid w:val="00615CBE"/>
    <w:rsid w:val="006243FB"/>
    <w:rsid w:val="00627920"/>
    <w:rsid w:val="00636EB6"/>
    <w:rsid w:val="00640CE8"/>
    <w:rsid w:val="00650EA5"/>
    <w:rsid w:val="006659C2"/>
    <w:rsid w:val="00675915"/>
    <w:rsid w:val="00675D6D"/>
    <w:rsid w:val="006772CF"/>
    <w:rsid w:val="00681767"/>
    <w:rsid w:val="006822A7"/>
    <w:rsid w:val="00685AD5"/>
    <w:rsid w:val="006866B2"/>
    <w:rsid w:val="0069542D"/>
    <w:rsid w:val="006A30C7"/>
    <w:rsid w:val="006D678D"/>
    <w:rsid w:val="006D7212"/>
    <w:rsid w:val="006E09CC"/>
    <w:rsid w:val="00701906"/>
    <w:rsid w:val="0070552C"/>
    <w:rsid w:val="0070558F"/>
    <w:rsid w:val="00707054"/>
    <w:rsid w:val="007132F9"/>
    <w:rsid w:val="007135A0"/>
    <w:rsid w:val="00720754"/>
    <w:rsid w:val="00734C5D"/>
    <w:rsid w:val="0073721E"/>
    <w:rsid w:val="007424C8"/>
    <w:rsid w:val="00752075"/>
    <w:rsid w:val="00754427"/>
    <w:rsid w:val="00754998"/>
    <w:rsid w:val="00761D83"/>
    <w:rsid w:val="00762758"/>
    <w:rsid w:val="00763F41"/>
    <w:rsid w:val="007845C7"/>
    <w:rsid w:val="00793355"/>
    <w:rsid w:val="007A284B"/>
    <w:rsid w:val="007B4693"/>
    <w:rsid w:val="007B704A"/>
    <w:rsid w:val="007C115B"/>
    <w:rsid w:val="007C1699"/>
    <w:rsid w:val="007C1FE3"/>
    <w:rsid w:val="007C2A9E"/>
    <w:rsid w:val="007C7E4E"/>
    <w:rsid w:val="007C9B7D"/>
    <w:rsid w:val="007D5005"/>
    <w:rsid w:val="007E461E"/>
    <w:rsid w:val="007F3624"/>
    <w:rsid w:val="007F65FA"/>
    <w:rsid w:val="0081567C"/>
    <w:rsid w:val="00817E84"/>
    <w:rsid w:val="00820D3E"/>
    <w:rsid w:val="00822D38"/>
    <w:rsid w:val="008263F4"/>
    <w:rsid w:val="008313BA"/>
    <w:rsid w:val="00833183"/>
    <w:rsid w:val="00841C6E"/>
    <w:rsid w:val="00842A6E"/>
    <w:rsid w:val="00850367"/>
    <w:rsid w:val="00856E7A"/>
    <w:rsid w:val="00857AB2"/>
    <w:rsid w:val="008600E9"/>
    <w:rsid w:val="008755BD"/>
    <w:rsid w:val="00876123"/>
    <w:rsid w:val="00882C13"/>
    <w:rsid w:val="00886F5C"/>
    <w:rsid w:val="00887ACB"/>
    <w:rsid w:val="00895715"/>
    <w:rsid w:val="008A657E"/>
    <w:rsid w:val="008B1FF4"/>
    <w:rsid w:val="008B37E7"/>
    <w:rsid w:val="008C207C"/>
    <w:rsid w:val="008D698F"/>
    <w:rsid w:val="008E1726"/>
    <w:rsid w:val="008E41B8"/>
    <w:rsid w:val="008E5141"/>
    <w:rsid w:val="008E5E06"/>
    <w:rsid w:val="008E7A9D"/>
    <w:rsid w:val="008F1F54"/>
    <w:rsid w:val="00902E0F"/>
    <w:rsid w:val="00925AEE"/>
    <w:rsid w:val="009314C5"/>
    <w:rsid w:val="009315EF"/>
    <w:rsid w:val="00936E8E"/>
    <w:rsid w:val="009605BD"/>
    <w:rsid w:val="00965641"/>
    <w:rsid w:val="00965665"/>
    <w:rsid w:val="009666E2"/>
    <w:rsid w:val="0097321E"/>
    <w:rsid w:val="00991B12"/>
    <w:rsid w:val="009A0766"/>
    <w:rsid w:val="009A2658"/>
    <w:rsid w:val="009A5414"/>
    <w:rsid w:val="009A5E34"/>
    <w:rsid w:val="009D1109"/>
    <w:rsid w:val="009D1466"/>
    <w:rsid w:val="009D5044"/>
    <w:rsid w:val="009E30DF"/>
    <w:rsid w:val="009E7C80"/>
    <w:rsid w:val="00A03C9E"/>
    <w:rsid w:val="00A065D9"/>
    <w:rsid w:val="00A06963"/>
    <w:rsid w:val="00A10C35"/>
    <w:rsid w:val="00A25C00"/>
    <w:rsid w:val="00A27935"/>
    <w:rsid w:val="00A355BB"/>
    <w:rsid w:val="00A36D30"/>
    <w:rsid w:val="00A41D73"/>
    <w:rsid w:val="00A465F8"/>
    <w:rsid w:val="00A5509E"/>
    <w:rsid w:val="00A555E8"/>
    <w:rsid w:val="00A625E5"/>
    <w:rsid w:val="00A65E88"/>
    <w:rsid w:val="00A86C32"/>
    <w:rsid w:val="00A87348"/>
    <w:rsid w:val="00A926D6"/>
    <w:rsid w:val="00A97ED1"/>
    <w:rsid w:val="00AA2754"/>
    <w:rsid w:val="00AA4ECC"/>
    <w:rsid w:val="00AA647E"/>
    <w:rsid w:val="00AB0DA6"/>
    <w:rsid w:val="00AB1D00"/>
    <w:rsid w:val="00AC2B26"/>
    <w:rsid w:val="00AC6989"/>
    <w:rsid w:val="00AD0BBB"/>
    <w:rsid w:val="00AD21D9"/>
    <w:rsid w:val="00AD27BA"/>
    <w:rsid w:val="00AD2BFE"/>
    <w:rsid w:val="00AE1FF3"/>
    <w:rsid w:val="00AF4910"/>
    <w:rsid w:val="00AF579D"/>
    <w:rsid w:val="00B0212B"/>
    <w:rsid w:val="00B07BA5"/>
    <w:rsid w:val="00B10EB2"/>
    <w:rsid w:val="00B17A78"/>
    <w:rsid w:val="00B24DFC"/>
    <w:rsid w:val="00B2762F"/>
    <w:rsid w:val="00B309AD"/>
    <w:rsid w:val="00B31D7A"/>
    <w:rsid w:val="00B379BD"/>
    <w:rsid w:val="00B42C9E"/>
    <w:rsid w:val="00B442EC"/>
    <w:rsid w:val="00B444A6"/>
    <w:rsid w:val="00B444FB"/>
    <w:rsid w:val="00B4554F"/>
    <w:rsid w:val="00B7064F"/>
    <w:rsid w:val="00B70E62"/>
    <w:rsid w:val="00B7410D"/>
    <w:rsid w:val="00B8391D"/>
    <w:rsid w:val="00B960CF"/>
    <w:rsid w:val="00BA1A01"/>
    <w:rsid w:val="00BB46CD"/>
    <w:rsid w:val="00BC21D4"/>
    <w:rsid w:val="00BE70CC"/>
    <w:rsid w:val="00C07E33"/>
    <w:rsid w:val="00C15059"/>
    <w:rsid w:val="00C155DC"/>
    <w:rsid w:val="00C16BD3"/>
    <w:rsid w:val="00C24051"/>
    <w:rsid w:val="00C271B8"/>
    <w:rsid w:val="00C32EE2"/>
    <w:rsid w:val="00C45A13"/>
    <w:rsid w:val="00C462A2"/>
    <w:rsid w:val="00C65C56"/>
    <w:rsid w:val="00C75D68"/>
    <w:rsid w:val="00C77EF7"/>
    <w:rsid w:val="00C907A2"/>
    <w:rsid w:val="00C91117"/>
    <w:rsid w:val="00C9775C"/>
    <w:rsid w:val="00CA5E0C"/>
    <w:rsid w:val="00CA6AC2"/>
    <w:rsid w:val="00CB1226"/>
    <w:rsid w:val="00CB3AEF"/>
    <w:rsid w:val="00CC7779"/>
    <w:rsid w:val="00CD6CD9"/>
    <w:rsid w:val="00CE1A3D"/>
    <w:rsid w:val="00CE341B"/>
    <w:rsid w:val="00CF4517"/>
    <w:rsid w:val="00CF4749"/>
    <w:rsid w:val="00D041B9"/>
    <w:rsid w:val="00D073AC"/>
    <w:rsid w:val="00D4296D"/>
    <w:rsid w:val="00D42FC6"/>
    <w:rsid w:val="00D43AA5"/>
    <w:rsid w:val="00D4418B"/>
    <w:rsid w:val="00D4E2AF"/>
    <w:rsid w:val="00D528D0"/>
    <w:rsid w:val="00D675C8"/>
    <w:rsid w:val="00D74574"/>
    <w:rsid w:val="00D833FE"/>
    <w:rsid w:val="00D86E16"/>
    <w:rsid w:val="00D90F47"/>
    <w:rsid w:val="00D94C8E"/>
    <w:rsid w:val="00DB391F"/>
    <w:rsid w:val="00DB581E"/>
    <w:rsid w:val="00DB6090"/>
    <w:rsid w:val="00DC10B8"/>
    <w:rsid w:val="00DC1853"/>
    <w:rsid w:val="00DC683B"/>
    <w:rsid w:val="00DC735D"/>
    <w:rsid w:val="00DD0544"/>
    <w:rsid w:val="00DD18C0"/>
    <w:rsid w:val="00DD3B75"/>
    <w:rsid w:val="00DE02F0"/>
    <w:rsid w:val="00DE7189"/>
    <w:rsid w:val="00DF00F1"/>
    <w:rsid w:val="00DF37E7"/>
    <w:rsid w:val="00DF5FBA"/>
    <w:rsid w:val="00E038F2"/>
    <w:rsid w:val="00E10294"/>
    <w:rsid w:val="00E12A80"/>
    <w:rsid w:val="00E12E06"/>
    <w:rsid w:val="00E23DEB"/>
    <w:rsid w:val="00E3060F"/>
    <w:rsid w:val="00E33677"/>
    <w:rsid w:val="00E42CBC"/>
    <w:rsid w:val="00E54297"/>
    <w:rsid w:val="00E5586F"/>
    <w:rsid w:val="00E558DB"/>
    <w:rsid w:val="00E55A8B"/>
    <w:rsid w:val="00E6260E"/>
    <w:rsid w:val="00E674CF"/>
    <w:rsid w:val="00E87FE2"/>
    <w:rsid w:val="00E95CB2"/>
    <w:rsid w:val="00EA3C5F"/>
    <w:rsid w:val="00EA7A12"/>
    <w:rsid w:val="00EA7AF6"/>
    <w:rsid w:val="00EB4D29"/>
    <w:rsid w:val="00ED398A"/>
    <w:rsid w:val="00EE16EC"/>
    <w:rsid w:val="00EF1814"/>
    <w:rsid w:val="00F05DEC"/>
    <w:rsid w:val="00F22284"/>
    <w:rsid w:val="00F22A11"/>
    <w:rsid w:val="00F22E16"/>
    <w:rsid w:val="00F259EE"/>
    <w:rsid w:val="00F33DBB"/>
    <w:rsid w:val="00F47DA2"/>
    <w:rsid w:val="00F64557"/>
    <w:rsid w:val="00F648FA"/>
    <w:rsid w:val="00F7451C"/>
    <w:rsid w:val="00F80648"/>
    <w:rsid w:val="00F81CEC"/>
    <w:rsid w:val="00F84944"/>
    <w:rsid w:val="00F857F1"/>
    <w:rsid w:val="00FA5BBB"/>
    <w:rsid w:val="00FA6474"/>
    <w:rsid w:val="00FB57FD"/>
    <w:rsid w:val="00FB6C35"/>
    <w:rsid w:val="00FC05BA"/>
    <w:rsid w:val="00FD6412"/>
    <w:rsid w:val="00FD65F5"/>
    <w:rsid w:val="00FE4882"/>
    <w:rsid w:val="00FE58E5"/>
    <w:rsid w:val="00FF2D6A"/>
    <w:rsid w:val="00FF4013"/>
    <w:rsid w:val="00FF645B"/>
    <w:rsid w:val="0113940B"/>
    <w:rsid w:val="01CE3121"/>
    <w:rsid w:val="01FEB980"/>
    <w:rsid w:val="02057042"/>
    <w:rsid w:val="034EBD4F"/>
    <w:rsid w:val="03CB7DCE"/>
    <w:rsid w:val="04D64AD4"/>
    <w:rsid w:val="04F454C7"/>
    <w:rsid w:val="05C730F7"/>
    <w:rsid w:val="05DFB613"/>
    <w:rsid w:val="0607E751"/>
    <w:rsid w:val="061CD640"/>
    <w:rsid w:val="068A7EAC"/>
    <w:rsid w:val="06E1CBD9"/>
    <w:rsid w:val="06E83637"/>
    <w:rsid w:val="06EAEEC3"/>
    <w:rsid w:val="0710FE2F"/>
    <w:rsid w:val="07297EA3"/>
    <w:rsid w:val="072B4786"/>
    <w:rsid w:val="079590A7"/>
    <w:rsid w:val="0838C3D2"/>
    <w:rsid w:val="087085C4"/>
    <w:rsid w:val="08D257F7"/>
    <w:rsid w:val="08ED4366"/>
    <w:rsid w:val="099ECF22"/>
    <w:rsid w:val="0AFD0337"/>
    <w:rsid w:val="0B24F956"/>
    <w:rsid w:val="0B73F168"/>
    <w:rsid w:val="0BCC32F3"/>
    <w:rsid w:val="0C8408B0"/>
    <w:rsid w:val="0DA50522"/>
    <w:rsid w:val="0DC9996B"/>
    <w:rsid w:val="0DD42CD5"/>
    <w:rsid w:val="0E6483E8"/>
    <w:rsid w:val="0E730B2A"/>
    <w:rsid w:val="0E93A9B5"/>
    <w:rsid w:val="0ED8C554"/>
    <w:rsid w:val="0EE5C2F5"/>
    <w:rsid w:val="0F31208B"/>
    <w:rsid w:val="0F38167E"/>
    <w:rsid w:val="0F4DF030"/>
    <w:rsid w:val="100195DE"/>
    <w:rsid w:val="10830342"/>
    <w:rsid w:val="109BFAC9"/>
    <w:rsid w:val="10C56853"/>
    <w:rsid w:val="11E6C94D"/>
    <w:rsid w:val="12EF70D6"/>
    <w:rsid w:val="12F56C5F"/>
    <w:rsid w:val="12F69BF7"/>
    <w:rsid w:val="132F3AAD"/>
    <w:rsid w:val="13497F80"/>
    <w:rsid w:val="1351E8A5"/>
    <w:rsid w:val="143ACC86"/>
    <w:rsid w:val="14429F6C"/>
    <w:rsid w:val="1494D245"/>
    <w:rsid w:val="14AA3653"/>
    <w:rsid w:val="152C4BC0"/>
    <w:rsid w:val="15550E14"/>
    <w:rsid w:val="15B4CC61"/>
    <w:rsid w:val="15E5E147"/>
    <w:rsid w:val="167523A5"/>
    <w:rsid w:val="16780F70"/>
    <w:rsid w:val="1848CB1C"/>
    <w:rsid w:val="18B5DE72"/>
    <w:rsid w:val="1A48AF64"/>
    <w:rsid w:val="1A63FECE"/>
    <w:rsid w:val="1A86FCF1"/>
    <w:rsid w:val="1A8AD36E"/>
    <w:rsid w:val="1AAEBA8F"/>
    <w:rsid w:val="1AC5D69C"/>
    <w:rsid w:val="1AE7D890"/>
    <w:rsid w:val="1AEAF65F"/>
    <w:rsid w:val="1B2E2E4A"/>
    <w:rsid w:val="1B3C8629"/>
    <w:rsid w:val="1BCF9B21"/>
    <w:rsid w:val="1C1AF7CC"/>
    <w:rsid w:val="1C9C4DA7"/>
    <w:rsid w:val="1CBC67EE"/>
    <w:rsid w:val="1DA4E819"/>
    <w:rsid w:val="1DB24D9C"/>
    <w:rsid w:val="1DD3FB1B"/>
    <w:rsid w:val="1E0DAF7A"/>
    <w:rsid w:val="1EC4DF38"/>
    <w:rsid w:val="1EE2BC45"/>
    <w:rsid w:val="1EEB31E8"/>
    <w:rsid w:val="1EF32BBA"/>
    <w:rsid w:val="1EF3DD3D"/>
    <w:rsid w:val="1EFBDB51"/>
    <w:rsid w:val="1F636987"/>
    <w:rsid w:val="1FEB0D73"/>
    <w:rsid w:val="2042FF1D"/>
    <w:rsid w:val="2060C327"/>
    <w:rsid w:val="207D3126"/>
    <w:rsid w:val="20F70F72"/>
    <w:rsid w:val="2115AC04"/>
    <w:rsid w:val="21315D65"/>
    <w:rsid w:val="21BB2027"/>
    <w:rsid w:val="21E8DBC4"/>
    <w:rsid w:val="22742580"/>
    <w:rsid w:val="2310A5DD"/>
    <w:rsid w:val="234810B9"/>
    <w:rsid w:val="23967604"/>
    <w:rsid w:val="2492D46A"/>
    <w:rsid w:val="24ADC5C0"/>
    <w:rsid w:val="256968B5"/>
    <w:rsid w:val="261DA61A"/>
    <w:rsid w:val="262F7A25"/>
    <w:rsid w:val="26D72142"/>
    <w:rsid w:val="275FF971"/>
    <w:rsid w:val="276B4D9A"/>
    <w:rsid w:val="27D40643"/>
    <w:rsid w:val="285812C3"/>
    <w:rsid w:val="285CB477"/>
    <w:rsid w:val="28898890"/>
    <w:rsid w:val="289CE956"/>
    <w:rsid w:val="28C1D8D2"/>
    <w:rsid w:val="2964966F"/>
    <w:rsid w:val="2A19CC98"/>
    <w:rsid w:val="2AEA1833"/>
    <w:rsid w:val="2B0A6BF6"/>
    <w:rsid w:val="2B0F7A6D"/>
    <w:rsid w:val="2B24E877"/>
    <w:rsid w:val="2BA9D3B5"/>
    <w:rsid w:val="2BCB5303"/>
    <w:rsid w:val="2CD24076"/>
    <w:rsid w:val="2CE9F06A"/>
    <w:rsid w:val="2D00041A"/>
    <w:rsid w:val="2D2913B2"/>
    <w:rsid w:val="2D683A0B"/>
    <w:rsid w:val="2D9AE87C"/>
    <w:rsid w:val="2DA5BAE7"/>
    <w:rsid w:val="2DF2AAD9"/>
    <w:rsid w:val="2ED10A91"/>
    <w:rsid w:val="2F8CDA06"/>
    <w:rsid w:val="2FD0D232"/>
    <w:rsid w:val="30903E61"/>
    <w:rsid w:val="30CCB7EB"/>
    <w:rsid w:val="30E723C2"/>
    <w:rsid w:val="3168408C"/>
    <w:rsid w:val="31BE75A1"/>
    <w:rsid w:val="3263ED2A"/>
    <w:rsid w:val="326FFB5C"/>
    <w:rsid w:val="32BA2868"/>
    <w:rsid w:val="32BD6332"/>
    <w:rsid w:val="32CA5A03"/>
    <w:rsid w:val="32E83871"/>
    <w:rsid w:val="33833D56"/>
    <w:rsid w:val="33D93508"/>
    <w:rsid w:val="33EBA469"/>
    <w:rsid w:val="34102CE8"/>
    <w:rsid w:val="341DFFAA"/>
    <w:rsid w:val="34278DAE"/>
    <w:rsid w:val="346831EF"/>
    <w:rsid w:val="347ED538"/>
    <w:rsid w:val="34871A93"/>
    <w:rsid w:val="3520D1F5"/>
    <w:rsid w:val="3530A758"/>
    <w:rsid w:val="35646202"/>
    <w:rsid w:val="35C7CFD5"/>
    <w:rsid w:val="35CE3866"/>
    <w:rsid w:val="362EAF12"/>
    <w:rsid w:val="3695D1FC"/>
    <w:rsid w:val="36D1F93B"/>
    <w:rsid w:val="37EFB073"/>
    <w:rsid w:val="380A43F8"/>
    <w:rsid w:val="3890E05D"/>
    <w:rsid w:val="39578AA8"/>
    <w:rsid w:val="39A66E54"/>
    <w:rsid w:val="3A1FC714"/>
    <w:rsid w:val="3A3371FE"/>
    <w:rsid w:val="3AA67692"/>
    <w:rsid w:val="3B2089E8"/>
    <w:rsid w:val="3B2632E8"/>
    <w:rsid w:val="3B2BEDDB"/>
    <w:rsid w:val="3B60B1C4"/>
    <w:rsid w:val="3B7FA4D0"/>
    <w:rsid w:val="3B9D4C40"/>
    <w:rsid w:val="3BFD2443"/>
    <w:rsid w:val="3C3DB0A7"/>
    <w:rsid w:val="3C4D8372"/>
    <w:rsid w:val="3CBF44F2"/>
    <w:rsid w:val="3CD84202"/>
    <w:rsid w:val="3CFEE543"/>
    <w:rsid w:val="3DF79FA4"/>
    <w:rsid w:val="3E2456FA"/>
    <w:rsid w:val="3E9E5DE6"/>
    <w:rsid w:val="3EAB2384"/>
    <w:rsid w:val="3EB9B35E"/>
    <w:rsid w:val="3EBD301A"/>
    <w:rsid w:val="3F359797"/>
    <w:rsid w:val="401751D0"/>
    <w:rsid w:val="40CF3C1B"/>
    <w:rsid w:val="4112CE57"/>
    <w:rsid w:val="414DA584"/>
    <w:rsid w:val="415123C0"/>
    <w:rsid w:val="4183BE98"/>
    <w:rsid w:val="41990CB9"/>
    <w:rsid w:val="4243022B"/>
    <w:rsid w:val="42A2F7F4"/>
    <w:rsid w:val="42E04521"/>
    <w:rsid w:val="42F6E608"/>
    <w:rsid w:val="43CB408B"/>
    <w:rsid w:val="4490F225"/>
    <w:rsid w:val="44D4312A"/>
    <w:rsid w:val="4569EB88"/>
    <w:rsid w:val="4589D3B5"/>
    <w:rsid w:val="45B2DE51"/>
    <w:rsid w:val="4617F182"/>
    <w:rsid w:val="46709C17"/>
    <w:rsid w:val="46E504D2"/>
    <w:rsid w:val="471932DE"/>
    <w:rsid w:val="485577D2"/>
    <w:rsid w:val="4874A1A8"/>
    <w:rsid w:val="49CF4E9A"/>
    <w:rsid w:val="4A11E2FA"/>
    <w:rsid w:val="4A76DBB9"/>
    <w:rsid w:val="4A810A97"/>
    <w:rsid w:val="4A86B174"/>
    <w:rsid w:val="4AF7D99C"/>
    <w:rsid w:val="4B8F706C"/>
    <w:rsid w:val="4BC36C5D"/>
    <w:rsid w:val="4C43A8BC"/>
    <w:rsid w:val="4C468C5C"/>
    <w:rsid w:val="4C59E88C"/>
    <w:rsid w:val="4CBD1FA8"/>
    <w:rsid w:val="4CDF21D9"/>
    <w:rsid w:val="4D13BF46"/>
    <w:rsid w:val="4D958723"/>
    <w:rsid w:val="4D9E3813"/>
    <w:rsid w:val="4DE9D521"/>
    <w:rsid w:val="4E0720D9"/>
    <w:rsid w:val="4E4D8994"/>
    <w:rsid w:val="4F416714"/>
    <w:rsid w:val="4FF4C0A7"/>
    <w:rsid w:val="5002477F"/>
    <w:rsid w:val="50469A75"/>
    <w:rsid w:val="50636934"/>
    <w:rsid w:val="50BF4809"/>
    <w:rsid w:val="50F8E06E"/>
    <w:rsid w:val="51442749"/>
    <w:rsid w:val="519ECFA4"/>
    <w:rsid w:val="5207FE25"/>
    <w:rsid w:val="52087056"/>
    <w:rsid w:val="53220BBC"/>
    <w:rsid w:val="53249CC2"/>
    <w:rsid w:val="536EC71C"/>
    <w:rsid w:val="53E1CC7D"/>
    <w:rsid w:val="53F37446"/>
    <w:rsid w:val="53FF104D"/>
    <w:rsid w:val="549BBF66"/>
    <w:rsid w:val="55021158"/>
    <w:rsid w:val="55065336"/>
    <w:rsid w:val="555E61AB"/>
    <w:rsid w:val="556EECEA"/>
    <w:rsid w:val="559F2396"/>
    <w:rsid w:val="56D22657"/>
    <w:rsid w:val="57826C31"/>
    <w:rsid w:val="57830B9C"/>
    <w:rsid w:val="57B9C8CB"/>
    <w:rsid w:val="5863F204"/>
    <w:rsid w:val="58A04FA5"/>
    <w:rsid w:val="5923D81B"/>
    <w:rsid w:val="5947BEAC"/>
    <w:rsid w:val="5A3065F4"/>
    <w:rsid w:val="5A4C887F"/>
    <w:rsid w:val="5B1CAE49"/>
    <w:rsid w:val="5B1F384E"/>
    <w:rsid w:val="5B4CDDFA"/>
    <w:rsid w:val="5CDE0E39"/>
    <w:rsid w:val="5D8EA07C"/>
    <w:rsid w:val="5D946022"/>
    <w:rsid w:val="5EB7579F"/>
    <w:rsid w:val="5EC225D6"/>
    <w:rsid w:val="5F226255"/>
    <w:rsid w:val="5F522168"/>
    <w:rsid w:val="5F6B928A"/>
    <w:rsid w:val="5FDC0622"/>
    <w:rsid w:val="60F03C7F"/>
    <w:rsid w:val="6102127F"/>
    <w:rsid w:val="6257D38B"/>
    <w:rsid w:val="63A0A239"/>
    <w:rsid w:val="63AC9D67"/>
    <w:rsid w:val="653B5D9C"/>
    <w:rsid w:val="6571CDE6"/>
    <w:rsid w:val="664ECC71"/>
    <w:rsid w:val="66B2BA87"/>
    <w:rsid w:val="66FBED83"/>
    <w:rsid w:val="674488F1"/>
    <w:rsid w:val="67C57D3E"/>
    <w:rsid w:val="67C63C92"/>
    <w:rsid w:val="67D9AC61"/>
    <w:rsid w:val="67F88D33"/>
    <w:rsid w:val="68021647"/>
    <w:rsid w:val="68233FF2"/>
    <w:rsid w:val="687A5157"/>
    <w:rsid w:val="687D6A3E"/>
    <w:rsid w:val="6923C39F"/>
    <w:rsid w:val="698B3D52"/>
    <w:rsid w:val="69E3CF5D"/>
    <w:rsid w:val="6A1BB8D6"/>
    <w:rsid w:val="6ADDFC04"/>
    <w:rsid w:val="6B56D4F9"/>
    <w:rsid w:val="6BDA8083"/>
    <w:rsid w:val="6C3B828B"/>
    <w:rsid w:val="6C471050"/>
    <w:rsid w:val="6C6149B2"/>
    <w:rsid w:val="6C99FEBA"/>
    <w:rsid w:val="6D38131C"/>
    <w:rsid w:val="6E32EE88"/>
    <w:rsid w:val="6E841240"/>
    <w:rsid w:val="6F03B132"/>
    <w:rsid w:val="6F04416D"/>
    <w:rsid w:val="6F1A4500"/>
    <w:rsid w:val="706A3CBE"/>
    <w:rsid w:val="7160BE34"/>
    <w:rsid w:val="7177A074"/>
    <w:rsid w:val="71DB1764"/>
    <w:rsid w:val="720B1994"/>
    <w:rsid w:val="721A1289"/>
    <w:rsid w:val="7259CDE1"/>
    <w:rsid w:val="73022351"/>
    <w:rsid w:val="73307CA2"/>
    <w:rsid w:val="734B41B5"/>
    <w:rsid w:val="7364726C"/>
    <w:rsid w:val="7369DDBF"/>
    <w:rsid w:val="73F2200D"/>
    <w:rsid w:val="740D791B"/>
    <w:rsid w:val="7462253A"/>
    <w:rsid w:val="7463531D"/>
    <w:rsid w:val="7479D5E9"/>
    <w:rsid w:val="7573C253"/>
    <w:rsid w:val="75863A7C"/>
    <w:rsid w:val="759390A4"/>
    <w:rsid w:val="7638E4BB"/>
    <w:rsid w:val="7669E5FF"/>
    <w:rsid w:val="7671C8A8"/>
    <w:rsid w:val="780E8767"/>
    <w:rsid w:val="78AB3015"/>
    <w:rsid w:val="78AF0FC2"/>
    <w:rsid w:val="78B02B06"/>
    <w:rsid w:val="78D181A0"/>
    <w:rsid w:val="78D3803C"/>
    <w:rsid w:val="79CBD3E8"/>
    <w:rsid w:val="7B3DA7A8"/>
    <w:rsid w:val="7B592F41"/>
    <w:rsid w:val="7BD6697F"/>
    <w:rsid w:val="7BF80616"/>
    <w:rsid w:val="7C52405C"/>
    <w:rsid w:val="7D4AD4D0"/>
    <w:rsid w:val="7D9C0BED"/>
    <w:rsid w:val="7DF43D63"/>
    <w:rsid w:val="7E265576"/>
    <w:rsid w:val="7E48D336"/>
    <w:rsid w:val="7E713FB9"/>
    <w:rsid w:val="7EFE7966"/>
    <w:rsid w:val="7F5D60D9"/>
    <w:rsid w:val="7F61178D"/>
    <w:rsid w:val="7FF01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5766"/>
  <w15:chartTrackingRefBased/>
  <w15:docId w15:val="{035471B2-7F82-8B49-84E3-3F6A9982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6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6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6B2"/>
    <w:rPr>
      <w:rFonts w:eastAsiaTheme="majorEastAsia" w:cstheme="majorBidi"/>
      <w:color w:val="272727" w:themeColor="text1" w:themeTint="D8"/>
    </w:rPr>
  </w:style>
  <w:style w:type="paragraph" w:styleId="Title">
    <w:name w:val="Title"/>
    <w:basedOn w:val="Normal"/>
    <w:next w:val="Normal"/>
    <w:link w:val="TitleChar"/>
    <w:uiPriority w:val="10"/>
    <w:qFormat/>
    <w:rsid w:val="00686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6B2"/>
    <w:pPr>
      <w:spacing w:before="160"/>
      <w:jc w:val="center"/>
    </w:pPr>
    <w:rPr>
      <w:i/>
      <w:iCs/>
      <w:color w:val="404040" w:themeColor="text1" w:themeTint="BF"/>
    </w:rPr>
  </w:style>
  <w:style w:type="character" w:customStyle="1" w:styleId="QuoteChar">
    <w:name w:val="Quote Char"/>
    <w:basedOn w:val="DefaultParagraphFont"/>
    <w:link w:val="Quote"/>
    <w:uiPriority w:val="29"/>
    <w:rsid w:val="006866B2"/>
    <w:rPr>
      <w:i/>
      <w:iCs/>
      <w:color w:val="404040" w:themeColor="text1" w:themeTint="BF"/>
    </w:rPr>
  </w:style>
  <w:style w:type="paragraph" w:styleId="ListParagraph">
    <w:name w:val="List Paragraph"/>
    <w:basedOn w:val="Normal"/>
    <w:uiPriority w:val="34"/>
    <w:qFormat/>
    <w:rsid w:val="006866B2"/>
    <w:pPr>
      <w:ind w:left="720"/>
      <w:contextualSpacing/>
    </w:pPr>
  </w:style>
  <w:style w:type="character" w:styleId="IntenseEmphasis">
    <w:name w:val="Intense Emphasis"/>
    <w:basedOn w:val="DefaultParagraphFont"/>
    <w:uiPriority w:val="21"/>
    <w:qFormat/>
    <w:rsid w:val="006866B2"/>
    <w:rPr>
      <w:i/>
      <w:iCs/>
      <w:color w:val="0F4761" w:themeColor="accent1" w:themeShade="BF"/>
    </w:rPr>
  </w:style>
  <w:style w:type="paragraph" w:styleId="IntenseQuote">
    <w:name w:val="Intense Quote"/>
    <w:basedOn w:val="Normal"/>
    <w:next w:val="Normal"/>
    <w:link w:val="IntenseQuoteChar"/>
    <w:uiPriority w:val="30"/>
    <w:qFormat/>
    <w:rsid w:val="00686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6B2"/>
    <w:rPr>
      <w:i/>
      <w:iCs/>
      <w:color w:val="0F4761" w:themeColor="accent1" w:themeShade="BF"/>
    </w:rPr>
  </w:style>
  <w:style w:type="character" w:styleId="IntenseReference">
    <w:name w:val="Intense Reference"/>
    <w:basedOn w:val="DefaultParagraphFont"/>
    <w:uiPriority w:val="32"/>
    <w:qFormat/>
    <w:rsid w:val="006866B2"/>
    <w:rPr>
      <w:b/>
      <w:bCs/>
      <w:smallCaps/>
      <w:color w:val="0F4761" w:themeColor="accent1" w:themeShade="BF"/>
      <w:spacing w:val="5"/>
    </w:rPr>
  </w:style>
  <w:style w:type="paragraph" w:styleId="NormalWeb">
    <w:name w:val="Normal (Web)"/>
    <w:basedOn w:val="Normal"/>
    <w:uiPriority w:val="99"/>
    <w:semiHidden/>
    <w:unhideWhenUsed/>
    <w:rsid w:val="006866B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866B2"/>
    <w:rPr>
      <w:color w:val="0000FF"/>
      <w:u w:val="single"/>
    </w:rPr>
  </w:style>
  <w:style w:type="character" w:styleId="Strong">
    <w:name w:val="Strong"/>
    <w:basedOn w:val="DefaultParagraphFont"/>
    <w:uiPriority w:val="22"/>
    <w:qFormat/>
    <w:rsid w:val="002D5953"/>
    <w:rPr>
      <w:b/>
      <w:bCs/>
    </w:rPr>
  </w:style>
  <w:style w:type="character" w:styleId="Emphasis">
    <w:name w:val="Emphasis"/>
    <w:basedOn w:val="DefaultParagraphFont"/>
    <w:uiPriority w:val="20"/>
    <w:qFormat/>
    <w:rsid w:val="0029628E"/>
    <w:rPr>
      <w:i/>
      <w:iCs/>
    </w:rPr>
  </w:style>
  <w:style w:type="character" w:styleId="CommentReference">
    <w:name w:val="annotation reference"/>
    <w:basedOn w:val="DefaultParagraphFont"/>
    <w:uiPriority w:val="99"/>
    <w:semiHidden/>
    <w:unhideWhenUsed/>
    <w:rsid w:val="006E09CC"/>
    <w:rPr>
      <w:sz w:val="16"/>
      <w:szCs w:val="16"/>
    </w:rPr>
  </w:style>
  <w:style w:type="paragraph" w:styleId="CommentText">
    <w:name w:val="annotation text"/>
    <w:basedOn w:val="Normal"/>
    <w:link w:val="CommentTextChar"/>
    <w:uiPriority w:val="99"/>
    <w:unhideWhenUsed/>
    <w:rsid w:val="006E09CC"/>
    <w:pPr>
      <w:spacing w:line="240" w:lineRule="auto"/>
    </w:pPr>
    <w:rPr>
      <w:sz w:val="20"/>
      <w:szCs w:val="20"/>
    </w:rPr>
  </w:style>
  <w:style w:type="character" w:customStyle="1" w:styleId="CommentTextChar">
    <w:name w:val="Comment Text Char"/>
    <w:basedOn w:val="DefaultParagraphFont"/>
    <w:link w:val="CommentText"/>
    <w:uiPriority w:val="99"/>
    <w:rsid w:val="006E09CC"/>
    <w:rPr>
      <w:sz w:val="20"/>
      <w:szCs w:val="20"/>
    </w:rPr>
  </w:style>
  <w:style w:type="paragraph" w:styleId="CommentSubject">
    <w:name w:val="annotation subject"/>
    <w:basedOn w:val="CommentText"/>
    <w:next w:val="CommentText"/>
    <w:link w:val="CommentSubjectChar"/>
    <w:uiPriority w:val="99"/>
    <w:semiHidden/>
    <w:unhideWhenUsed/>
    <w:rsid w:val="006E09CC"/>
    <w:rPr>
      <w:b/>
      <w:bCs/>
    </w:rPr>
  </w:style>
  <w:style w:type="character" w:customStyle="1" w:styleId="CommentSubjectChar">
    <w:name w:val="Comment Subject Char"/>
    <w:basedOn w:val="CommentTextChar"/>
    <w:link w:val="CommentSubject"/>
    <w:uiPriority w:val="99"/>
    <w:semiHidden/>
    <w:rsid w:val="006E09CC"/>
    <w:rPr>
      <w:b/>
      <w:bCs/>
      <w:sz w:val="20"/>
      <w:szCs w:val="20"/>
    </w:rPr>
  </w:style>
  <w:style w:type="paragraph" w:styleId="Revision">
    <w:name w:val="Revision"/>
    <w:hidden/>
    <w:uiPriority w:val="99"/>
    <w:semiHidden/>
    <w:rsid w:val="00C91117"/>
    <w:pPr>
      <w:spacing w:after="0" w:line="240" w:lineRule="auto"/>
    </w:pPr>
  </w:style>
  <w:style w:type="character" w:customStyle="1" w:styleId="apple-converted-space">
    <w:name w:val="apple-converted-space"/>
    <w:basedOn w:val="DefaultParagraphFont"/>
    <w:rsid w:val="00C462A2"/>
  </w:style>
  <w:style w:type="character" w:styleId="UnresolvedMention">
    <w:name w:val="Unresolved Mention"/>
    <w:basedOn w:val="DefaultParagraphFont"/>
    <w:uiPriority w:val="99"/>
    <w:semiHidden/>
    <w:unhideWhenUsed/>
    <w:rsid w:val="000C7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979431">
      <w:bodyDiv w:val="1"/>
      <w:marLeft w:val="0"/>
      <w:marRight w:val="0"/>
      <w:marTop w:val="0"/>
      <w:marBottom w:val="0"/>
      <w:divBdr>
        <w:top w:val="none" w:sz="0" w:space="0" w:color="auto"/>
        <w:left w:val="none" w:sz="0" w:space="0" w:color="auto"/>
        <w:bottom w:val="none" w:sz="0" w:space="0" w:color="auto"/>
        <w:right w:val="none" w:sz="0" w:space="0" w:color="auto"/>
      </w:divBdr>
    </w:div>
    <w:div w:id="1190483773">
      <w:bodyDiv w:val="1"/>
      <w:marLeft w:val="0"/>
      <w:marRight w:val="0"/>
      <w:marTop w:val="0"/>
      <w:marBottom w:val="0"/>
      <w:divBdr>
        <w:top w:val="none" w:sz="0" w:space="0" w:color="auto"/>
        <w:left w:val="none" w:sz="0" w:space="0" w:color="auto"/>
        <w:bottom w:val="none" w:sz="0" w:space="0" w:color="auto"/>
        <w:right w:val="none" w:sz="0" w:space="0" w:color="auto"/>
      </w:divBdr>
    </w:div>
    <w:div w:id="21316294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anpellegrinoyoungchefacademy.com/" TargetMode="External"/><Relationship Id="rId4" Type="http://schemas.openxmlformats.org/officeDocument/2006/relationships/hyperlink" Target="https://www.sanpellegrinoyoungchef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ada0a2f-b917-4d51-b0d0-d418a10c8b23}" enabled="1" method="Standar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1204</Words>
  <Characters>6863</Characters>
  <Application>Microsoft Office Word</Application>
  <DocSecurity>0</DocSecurity>
  <Lines>57</Lines>
  <Paragraphs>16</Paragraphs>
  <ScaleCrop>false</ScaleCrop>
  <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Lowther</dc:creator>
  <cp:keywords/>
  <dc:description/>
  <cp:lastModifiedBy>Jenn O' Neill</cp:lastModifiedBy>
  <cp:revision>2</cp:revision>
  <dcterms:created xsi:type="dcterms:W3CDTF">2025-10-24T14:07:00Z</dcterms:created>
  <dcterms:modified xsi:type="dcterms:W3CDTF">2025-10-24T14:07:00Z</dcterms:modified>
</cp:coreProperties>
</file>